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6180"/>
        <w:gridCol w:w="25"/>
      </w:tblGrid>
      <w:tr w:rsidR="00E5405E" w:rsidRPr="00CD1742" w14:paraId="7AF5C87F" w14:textId="77777777" w:rsidTr="00546F5A">
        <w:trPr>
          <w:gridAfter w:val="1"/>
          <w:wAfter w:w="25" w:type="dxa"/>
          <w:trHeight w:val="340"/>
        </w:trPr>
        <w:tc>
          <w:tcPr>
            <w:tcW w:w="3175" w:type="dxa"/>
            <w:shd w:val="clear" w:color="auto" w:fill="5B9BD5" w:themeFill="accent5"/>
            <w:vAlign w:val="center"/>
          </w:tcPr>
          <w:p w14:paraId="5F89AA07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Ime i prezime nastavnika:</w:t>
            </w:r>
          </w:p>
        </w:tc>
        <w:tc>
          <w:tcPr>
            <w:tcW w:w="6180" w:type="dxa"/>
            <w:shd w:val="clear" w:color="auto" w:fill="5B9BD5" w:themeFill="accent5"/>
            <w:vAlign w:val="center"/>
          </w:tcPr>
          <w:p w14:paraId="3F4CA8D5" w14:textId="3976A916" w:rsidR="00E5405E" w:rsidRPr="00CD1742" w:rsidRDefault="0048667A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Aleksandra Vasilj</w:t>
            </w:r>
          </w:p>
        </w:tc>
      </w:tr>
      <w:tr w:rsidR="00E5405E" w:rsidRPr="00CD1742" w14:paraId="3AB120CA" w14:textId="77777777" w:rsidTr="00546F5A">
        <w:trPr>
          <w:gridAfter w:val="1"/>
          <w:wAfter w:w="25" w:type="dxa"/>
          <w:trHeight w:val="340"/>
        </w:trPr>
        <w:tc>
          <w:tcPr>
            <w:tcW w:w="3175" w:type="dxa"/>
            <w:shd w:val="clear" w:color="auto" w:fill="9CC2E5" w:themeFill="accent5" w:themeFillTint="99"/>
            <w:vAlign w:val="center"/>
          </w:tcPr>
          <w:p w14:paraId="4219972A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Datum i mjesto rođenja: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AC8F6CE" w14:textId="717D88BB" w:rsidR="00E5405E" w:rsidRPr="00CD1742" w:rsidRDefault="0048667A" w:rsidP="00546F5A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02.06.1964. Osijek</w:t>
            </w:r>
          </w:p>
        </w:tc>
      </w:tr>
      <w:tr w:rsidR="00E5405E" w:rsidRPr="00CD1742" w14:paraId="3BBBF422" w14:textId="77777777" w:rsidTr="00546F5A">
        <w:trPr>
          <w:gridAfter w:val="1"/>
          <w:wAfter w:w="25" w:type="dxa"/>
          <w:trHeight w:val="340"/>
        </w:trPr>
        <w:tc>
          <w:tcPr>
            <w:tcW w:w="3175" w:type="dxa"/>
            <w:shd w:val="clear" w:color="auto" w:fill="9CC2E5" w:themeFill="accent5" w:themeFillTint="99"/>
            <w:vAlign w:val="center"/>
          </w:tcPr>
          <w:p w14:paraId="3843CB36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E-mail: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BD7AAB0" w14:textId="00521485" w:rsidR="00E5405E" w:rsidRPr="00CD1742" w:rsidRDefault="0048667A" w:rsidP="00546F5A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avasilj@pravos.hr</w:t>
            </w:r>
          </w:p>
        </w:tc>
      </w:tr>
      <w:tr w:rsidR="00E5405E" w:rsidRPr="00CD1742" w14:paraId="6629A9CD" w14:textId="77777777" w:rsidTr="00546F5A">
        <w:trPr>
          <w:gridAfter w:val="1"/>
          <w:wAfter w:w="25" w:type="dxa"/>
          <w:trHeight w:val="340"/>
        </w:trPr>
        <w:tc>
          <w:tcPr>
            <w:tcW w:w="3175" w:type="dxa"/>
            <w:shd w:val="clear" w:color="auto" w:fill="9CC2E5" w:themeFill="accent5" w:themeFillTint="99"/>
            <w:vAlign w:val="center"/>
          </w:tcPr>
          <w:p w14:paraId="3491A028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Web-stranica: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1B9F646" w14:textId="2481BD16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E5405E" w:rsidRPr="00CD1742" w14:paraId="15DEBEED" w14:textId="77777777" w:rsidTr="00546F5A">
        <w:trPr>
          <w:gridAfter w:val="1"/>
          <w:wAfter w:w="25" w:type="dxa"/>
          <w:trHeight w:val="340"/>
        </w:trPr>
        <w:tc>
          <w:tcPr>
            <w:tcW w:w="3175" w:type="dxa"/>
            <w:shd w:val="clear" w:color="auto" w:fill="9CC2E5" w:themeFill="accent5" w:themeFillTint="99"/>
            <w:vAlign w:val="center"/>
          </w:tcPr>
          <w:p w14:paraId="67641D86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Ustanova zaposlenja: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6CD87C8" w14:textId="1590E059" w:rsidR="00E5405E" w:rsidRPr="00CD1742" w:rsidRDefault="0048667A" w:rsidP="00546F5A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Pravni fakultet Osijek</w:t>
            </w:r>
          </w:p>
        </w:tc>
      </w:tr>
      <w:tr w:rsidR="00E5405E" w:rsidRPr="00CD1742" w14:paraId="229FF45B" w14:textId="77777777" w:rsidTr="00546F5A">
        <w:trPr>
          <w:gridAfter w:val="1"/>
          <w:wAfter w:w="25" w:type="dxa"/>
          <w:trHeight w:val="340"/>
        </w:trPr>
        <w:tc>
          <w:tcPr>
            <w:tcW w:w="3175" w:type="dxa"/>
            <w:shd w:val="clear" w:color="auto" w:fill="9CC2E5" w:themeFill="accent5" w:themeFillTint="99"/>
            <w:vAlign w:val="center"/>
          </w:tcPr>
          <w:p w14:paraId="1D4F5793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Zvanje: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7DF7534" w14:textId="1EF357C6" w:rsidR="00E5405E" w:rsidRPr="00CD1742" w:rsidRDefault="0048667A" w:rsidP="00546F5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Znanstveni savjetnik</w:t>
            </w:r>
          </w:p>
        </w:tc>
      </w:tr>
      <w:tr w:rsidR="00E5405E" w:rsidRPr="00CD1742" w14:paraId="00769AC9" w14:textId="77777777" w:rsidTr="00546F5A">
        <w:trPr>
          <w:gridAfter w:val="1"/>
          <w:wAfter w:w="25" w:type="dxa"/>
        </w:trPr>
        <w:tc>
          <w:tcPr>
            <w:tcW w:w="3175" w:type="dxa"/>
            <w:shd w:val="clear" w:color="auto" w:fill="9CC2E5" w:themeFill="accent5" w:themeFillTint="99"/>
            <w:vAlign w:val="center"/>
          </w:tcPr>
          <w:p w14:paraId="6D6DFDD4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CROSBI profil:</w:t>
            </w:r>
          </w:p>
        </w:tc>
        <w:tc>
          <w:tcPr>
            <w:tcW w:w="6180" w:type="dxa"/>
            <w:shd w:val="clear" w:color="auto" w:fill="auto"/>
          </w:tcPr>
          <w:p w14:paraId="2FAFA5C1" w14:textId="258FDC9F" w:rsidR="00E5405E" w:rsidRPr="00CD1742" w:rsidRDefault="00B25C96" w:rsidP="00546F5A">
            <w:pPr>
              <w:spacing w:after="0" w:line="240" w:lineRule="auto"/>
              <w:rPr>
                <w:rFonts w:ascii="Open Sans" w:hAnsi="Open Sans" w:cs="Open Sans"/>
              </w:rPr>
            </w:pPr>
            <w:r w:rsidRPr="00B25C96">
              <w:rPr>
                <w:rFonts w:ascii="Open Sans" w:hAnsi="Open Sans" w:cs="Open Sans"/>
              </w:rPr>
              <w:t>https://www.bib.irb.hr/pregled/profil/29015</w:t>
            </w:r>
          </w:p>
        </w:tc>
      </w:tr>
      <w:tr w:rsidR="00E5405E" w:rsidRPr="00CD1742" w14:paraId="7A73AD96" w14:textId="77777777" w:rsidTr="00546F5A">
        <w:trPr>
          <w:gridAfter w:val="1"/>
          <w:wAfter w:w="25" w:type="dxa"/>
          <w:trHeight w:val="340"/>
        </w:trPr>
        <w:tc>
          <w:tcPr>
            <w:tcW w:w="3175" w:type="dxa"/>
            <w:shd w:val="clear" w:color="auto" w:fill="9CC2E5" w:themeFill="accent5" w:themeFillTint="99"/>
            <w:vAlign w:val="center"/>
          </w:tcPr>
          <w:p w14:paraId="611CB0F0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Matični broj znanstvenika: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4BCCF91" w14:textId="6D3BA4EF" w:rsidR="00E5405E" w:rsidRPr="00CD1742" w:rsidRDefault="0048667A" w:rsidP="00546F5A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lang w:val="sv-SE"/>
              </w:rPr>
              <w:t>221334</w:t>
            </w:r>
          </w:p>
        </w:tc>
      </w:tr>
      <w:tr w:rsidR="00E5405E" w:rsidRPr="00CD1742" w14:paraId="5AF6DB05" w14:textId="77777777" w:rsidTr="00546F5A">
        <w:trPr>
          <w:gridAfter w:val="1"/>
          <w:wAfter w:w="25" w:type="dxa"/>
        </w:trPr>
        <w:tc>
          <w:tcPr>
            <w:tcW w:w="3175" w:type="dxa"/>
            <w:shd w:val="clear" w:color="auto" w:fill="9CC2E5" w:themeFill="accent5" w:themeFillTint="99"/>
          </w:tcPr>
          <w:p w14:paraId="42D7515F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Datum zadnjeg izbora u znanstveno-nastavno ili nastavno zvanje: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9598958" w14:textId="60D670DD" w:rsidR="00E5405E" w:rsidRPr="00CD1742" w:rsidRDefault="0048667A" w:rsidP="00546F5A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11. srpnja 2019</w:t>
            </w:r>
            <w:r w:rsidR="00ED5F1F">
              <w:rPr>
                <w:rFonts w:ascii="Open Sans" w:hAnsi="Open Sans" w:cs="Open Sans"/>
              </w:rPr>
              <w:t>.</w:t>
            </w:r>
          </w:p>
        </w:tc>
      </w:tr>
      <w:tr w:rsidR="00E5405E" w:rsidRPr="00CD1742" w14:paraId="06922C95" w14:textId="77777777" w:rsidTr="00546F5A">
        <w:tc>
          <w:tcPr>
            <w:tcW w:w="9380" w:type="dxa"/>
            <w:gridSpan w:val="3"/>
            <w:shd w:val="clear" w:color="auto" w:fill="9CC2E5" w:themeFill="accent5" w:themeFillTint="99"/>
          </w:tcPr>
          <w:p w14:paraId="4B3D37CA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Obrazovanje:</w:t>
            </w:r>
          </w:p>
        </w:tc>
      </w:tr>
      <w:tr w:rsidR="00E5405E" w:rsidRPr="00CD1742" w14:paraId="59B6C3A3" w14:textId="77777777" w:rsidTr="00546F5A">
        <w:tc>
          <w:tcPr>
            <w:tcW w:w="9380" w:type="dxa"/>
            <w:gridSpan w:val="3"/>
            <w:shd w:val="clear" w:color="auto" w:fill="auto"/>
          </w:tcPr>
          <w:p w14:paraId="5F3F4A16" w14:textId="0501EA53" w:rsidR="007E363F" w:rsidRDefault="007E363F" w:rsidP="007E363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Open Sans" w:hAnsi="Open Sans" w:cs="Open Sans"/>
                <w:sz w:val="22"/>
                <w:szCs w:val="22"/>
              </w:rPr>
              <w:t>2002. - 2004. doktorat iz polja prava, Sveučilište Josipa Jurja Strossmayera u Osijeku, Pravni fakultet u Osijeku </w:t>
            </w:r>
            <w:r>
              <w:rPr>
                <w:rStyle w:val="eop"/>
                <w:rFonts w:ascii="Open Sans" w:hAnsi="Open Sans" w:cs="Open Sans"/>
                <w:b/>
                <w:bCs/>
                <w:sz w:val="22"/>
                <w:szCs w:val="22"/>
              </w:rPr>
              <w:t> </w:t>
            </w:r>
          </w:p>
          <w:p w14:paraId="1A0A1865" w14:textId="510675C5" w:rsidR="007E363F" w:rsidRPr="007E363F" w:rsidRDefault="007E363F" w:rsidP="007E363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Open Sans" w:hAnsi="Open Sans" w:cs="Open Sans"/>
                <w:sz w:val="22"/>
                <w:szCs w:val="22"/>
              </w:rPr>
              <w:t>1988.- 2002.. magisterij iz polja ekonomije, Sveučilište Josipa Jurja Strossmayera u Osijeku, Ekonomski fakultet u Osijeku </w:t>
            </w:r>
            <w:r>
              <w:rPr>
                <w:rStyle w:val="eop"/>
                <w:rFonts w:ascii="Open Sans" w:hAnsi="Open Sans" w:cs="Open Sans"/>
                <w:b/>
                <w:bCs/>
                <w:sz w:val="22"/>
                <w:szCs w:val="22"/>
              </w:rPr>
              <w:t> </w:t>
            </w:r>
          </w:p>
          <w:p w14:paraId="4DDDE24E" w14:textId="318E17C3" w:rsidR="00E5405E" w:rsidRPr="007E363F" w:rsidRDefault="007E363F" w:rsidP="007E363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Open Sans" w:hAnsi="Open Sans" w:cs="Open Sans"/>
              </w:rPr>
            </w:pPr>
            <w:r>
              <w:rPr>
                <w:rStyle w:val="normaltextrun"/>
                <w:rFonts w:ascii="Open Sans" w:hAnsi="Open Sans" w:cs="Open Sans"/>
                <w:sz w:val="22"/>
                <w:szCs w:val="22"/>
              </w:rPr>
              <w:t>1983. - 1988. diplomirani pravnik, Sveučilište u Zagrebu, Pravni fakultet</w:t>
            </w:r>
          </w:p>
          <w:p w14:paraId="0C880865" w14:textId="202983AE" w:rsidR="007E363F" w:rsidRPr="00CD1742" w:rsidRDefault="007E363F" w:rsidP="007E363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Open Sans" w:hAnsi="Open Sans" w:cs="Open Sans"/>
              </w:rPr>
            </w:pPr>
            <w:r>
              <w:rPr>
                <w:rStyle w:val="normaltextrun"/>
                <w:rFonts w:ascii="Open Sans" w:hAnsi="Open Sans" w:cs="Open Sans"/>
                <w:sz w:val="22"/>
                <w:szCs w:val="22"/>
              </w:rPr>
              <w:t>1979. – 1983. Centar za usmjereno obrazovanje „Braća Ribar“ Osijek</w:t>
            </w:r>
          </w:p>
        </w:tc>
      </w:tr>
      <w:tr w:rsidR="00E5405E" w:rsidRPr="00CD1742" w14:paraId="5BDECDA7" w14:textId="77777777" w:rsidTr="00546F5A">
        <w:trPr>
          <w:trHeight w:val="206"/>
        </w:trPr>
        <w:tc>
          <w:tcPr>
            <w:tcW w:w="9380" w:type="dxa"/>
            <w:gridSpan w:val="3"/>
            <w:shd w:val="clear" w:color="auto" w:fill="9CC2E5" w:themeFill="accent5" w:themeFillTint="99"/>
          </w:tcPr>
          <w:p w14:paraId="537C1FDA" w14:textId="77777777" w:rsidR="00E5405E" w:rsidRPr="00CD1742" w:rsidRDefault="00E5405E" w:rsidP="00546F5A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D1742">
              <w:rPr>
                <w:rFonts w:ascii="Open Sans" w:hAnsi="Open Sans" w:cs="Open Sans"/>
                <w:b/>
                <w:bCs/>
              </w:rPr>
              <w:t>Radno iskustvo:</w:t>
            </w:r>
          </w:p>
        </w:tc>
      </w:tr>
      <w:tr w:rsidR="00E5405E" w:rsidRPr="00CD1742" w14:paraId="79E4DD11" w14:textId="77777777" w:rsidTr="00546F5A">
        <w:trPr>
          <w:trHeight w:val="206"/>
        </w:trPr>
        <w:tc>
          <w:tcPr>
            <w:tcW w:w="9380" w:type="dxa"/>
            <w:gridSpan w:val="3"/>
            <w:shd w:val="clear" w:color="auto" w:fill="auto"/>
          </w:tcPr>
          <w:p w14:paraId="15F8D8CC" w14:textId="1F2648B5" w:rsidR="00A6531E" w:rsidRPr="00BD482F" w:rsidRDefault="00BD482F" w:rsidP="003D4579">
            <w:pPr>
              <w:spacing w:after="120"/>
              <w:ind w:left="2319" w:hanging="1554"/>
              <w:contextualSpacing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</w:rPr>
              <w:t xml:space="preserve">1997.- 2001. - </w:t>
            </w:r>
            <w:r w:rsidRPr="00BD482F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Pravni  fakultet u Osijeku suradničko radno mjesto mlađe </w:t>
            </w:r>
            <w:r w:rsidRPr="00BD482F">
              <w:rPr>
                <w:rStyle w:val="normaltextrun"/>
                <w:rFonts w:ascii="Arial" w:hAnsi="Arial" w:cs="Arial"/>
                <w:b/>
                <w:bCs/>
                <w:shd w:val="clear" w:color="auto" w:fill="FFFFFF"/>
              </w:rPr>
              <w:t>asistentice</w:t>
            </w:r>
            <w:r w:rsidRPr="00BD482F">
              <w:rPr>
                <w:rStyle w:val="normaltextrun"/>
                <w:rFonts w:ascii="Arial" w:hAnsi="Arial" w:cs="Arial"/>
                <w:shd w:val="clear" w:color="auto" w:fill="FFFFFF"/>
              </w:rPr>
              <w:t>  za znanstveno područje društvenih znanosti, znanstveno polje Ekonomija</w:t>
            </w:r>
            <w:r w:rsidRPr="00BD482F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  <w:p w14:paraId="7492CFD6" w14:textId="5196A2E7" w:rsidR="00E5405E" w:rsidRPr="00BD482F" w:rsidRDefault="00A6531E" w:rsidP="003D4579">
            <w:pPr>
              <w:spacing w:after="120"/>
              <w:ind w:left="2319" w:hanging="1554"/>
              <w:contextualSpacing/>
              <w:rPr>
                <w:rFonts w:ascii="Arial" w:hAnsi="Arial" w:cs="Arial"/>
              </w:rPr>
            </w:pPr>
            <w:r w:rsidRPr="00BD482F">
              <w:rPr>
                <w:rFonts w:ascii="Arial" w:hAnsi="Arial" w:cs="Arial"/>
              </w:rPr>
              <w:t>2002. – 2005. –</w:t>
            </w:r>
            <w:r w:rsidR="00BD482F">
              <w:rPr>
                <w:rFonts w:ascii="Arial" w:hAnsi="Arial" w:cs="Arial"/>
              </w:rPr>
              <w:t xml:space="preserve"> 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Pravni  fakultet u Osijeku suradničko radno mjesto </w:t>
            </w:r>
            <w:r w:rsidR="00BD482F" w:rsidRPr="00BD482F">
              <w:rPr>
                <w:rStyle w:val="normaltextrun"/>
                <w:rFonts w:ascii="Arial" w:hAnsi="Arial" w:cs="Arial"/>
                <w:b/>
                <w:shd w:val="clear" w:color="auto" w:fill="FFFFFF"/>
              </w:rPr>
              <w:t>viša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</w:t>
            </w:r>
            <w:r w:rsidR="00BD482F" w:rsidRPr="00BD482F">
              <w:rPr>
                <w:rStyle w:val="normaltextrun"/>
                <w:rFonts w:ascii="Arial" w:hAnsi="Arial" w:cs="Arial"/>
                <w:b/>
                <w:bCs/>
                <w:shd w:val="clear" w:color="auto" w:fill="FFFFFF"/>
              </w:rPr>
              <w:t>asistentice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>  za znanstveno područje društvenih znanosti, znanstveno polje Pravo</w:t>
            </w:r>
          </w:p>
          <w:p w14:paraId="4CA5AA67" w14:textId="1AF45907" w:rsidR="00BD482F" w:rsidRPr="00BD482F" w:rsidRDefault="00A6531E" w:rsidP="00BD482F">
            <w:pPr>
              <w:spacing w:after="120"/>
              <w:ind w:left="2319" w:hanging="1554"/>
              <w:contextualSpacing/>
              <w:rPr>
                <w:rFonts w:ascii="Arial" w:hAnsi="Arial" w:cs="Arial"/>
              </w:rPr>
            </w:pPr>
            <w:r w:rsidRPr="00BD482F">
              <w:rPr>
                <w:rFonts w:ascii="Arial" w:hAnsi="Arial" w:cs="Arial"/>
              </w:rPr>
              <w:t xml:space="preserve">2006.- 2011. </w:t>
            </w:r>
            <w:r w:rsidR="00BD482F">
              <w:rPr>
                <w:rFonts w:ascii="Arial" w:hAnsi="Arial" w:cs="Arial"/>
              </w:rPr>
              <w:t xml:space="preserve">-  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Pravni  fakultet u Osijeku, znanstveno-nastavno </w:t>
            </w:r>
            <w:r w:rsidR="00BD482F" w:rsidRPr="00BD482F">
              <w:rPr>
                <w:rFonts w:ascii="Arial" w:hAnsi="Arial" w:cs="Arial"/>
              </w:rPr>
              <w:t xml:space="preserve">docent 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>iz znanstvenog područja Društvenih znanosti, znanstvenog polja Pravo</w:t>
            </w:r>
          </w:p>
          <w:p w14:paraId="24534E6A" w14:textId="529B3349" w:rsidR="00A6531E" w:rsidRPr="00BD482F" w:rsidRDefault="00A6531E" w:rsidP="00A6531E">
            <w:pPr>
              <w:spacing w:after="120"/>
              <w:ind w:left="2319" w:hanging="1554"/>
              <w:contextualSpacing/>
              <w:rPr>
                <w:rFonts w:ascii="Arial" w:hAnsi="Arial" w:cs="Arial"/>
              </w:rPr>
            </w:pPr>
          </w:p>
          <w:p w14:paraId="5492B687" w14:textId="72711796" w:rsidR="00A6531E" w:rsidRPr="00BD482F" w:rsidRDefault="00A6531E" w:rsidP="00A6531E">
            <w:pPr>
              <w:spacing w:after="120"/>
              <w:ind w:left="2319" w:hanging="1554"/>
              <w:contextualSpacing/>
              <w:rPr>
                <w:rFonts w:ascii="Arial" w:hAnsi="Arial" w:cs="Arial"/>
              </w:rPr>
            </w:pPr>
            <w:r w:rsidRPr="00BD482F">
              <w:rPr>
                <w:rFonts w:ascii="Arial" w:hAnsi="Arial" w:cs="Arial"/>
              </w:rPr>
              <w:t xml:space="preserve">2011. – 2016. </w:t>
            </w:r>
            <w:r w:rsidR="00BD482F">
              <w:rPr>
                <w:rFonts w:ascii="Arial" w:hAnsi="Arial" w:cs="Arial"/>
              </w:rPr>
              <w:t xml:space="preserve">- 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Pravni  fakultet u Osijeku, znanstveno-nastavno zvanje </w:t>
            </w:r>
            <w:r w:rsidR="00BD482F" w:rsidRPr="00BD482F">
              <w:rPr>
                <w:rFonts w:ascii="Arial" w:hAnsi="Arial" w:cs="Arial"/>
              </w:rPr>
              <w:t xml:space="preserve">izvanredni profesor –prvi izbor 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>iz znanstvenog područja Društvenih znanosti, znanstvenog polja Pravo</w:t>
            </w:r>
          </w:p>
          <w:p w14:paraId="2D4E4F3D" w14:textId="3AE1B6F3" w:rsidR="00BD482F" w:rsidRPr="00BD482F" w:rsidRDefault="00A6531E" w:rsidP="00BD482F">
            <w:pPr>
              <w:spacing w:after="120"/>
              <w:ind w:left="2319" w:hanging="1554"/>
              <w:contextualSpacing/>
              <w:rPr>
                <w:rFonts w:ascii="Arial" w:hAnsi="Arial" w:cs="Arial"/>
              </w:rPr>
            </w:pPr>
            <w:r w:rsidRPr="00BD482F">
              <w:rPr>
                <w:rFonts w:ascii="Arial" w:hAnsi="Arial" w:cs="Arial"/>
              </w:rPr>
              <w:t>2016. – 2019.</w:t>
            </w:r>
            <w:r w:rsidR="00BD482F">
              <w:rPr>
                <w:rFonts w:ascii="Arial" w:hAnsi="Arial" w:cs="Arial"/>
              </w:rPr>
              <w:t xml:space="preserve">- </w:t>
            </w:r>
            <w:r w:rsidRPr="00BD482F">
              <w:rPr>
                <w:rFonts w:ascii="Arial" w:hAnsi="Arial" w:cs="Arial"/>
              </w:rPr>
              <w:t xml:space="preserve"> 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Pravni  fakultet u Osijeku, znanstveno-nastavno zvanje </w:t>
            </w:r>
            <w:r w:rsidR="00BD482F" w:rsidRPr="00BD482F">
              <w:rPr>
                <w:rFonts w:ascii="Arial" w:hAnsi="Arial" w:cs="Arial"/>
              </w:rPr>
              <w:t>izvanredni profesor – reizbor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iz znanstvenog područja Društvenih znanosti, znanstvenog polja Pravo</w:t>
            </w:r>
          </w:p>
          <w:p w14:paraId="31A48BC7" w14:textId="509CE01B" w:rsidR="00A6531E" w:rsidRPr="00BD482F" w:rsidRDefault="00A6531E" w:rsidP="00A6531E">
            <w:pPr>
              <w:spacing w:after="120"/>
              <w:ind w:left="2319" w:hanging="1554"/>
              <w:contextualSpacing/>
              <w:rPr>
                <w:rFonts w:ascii="Arial" w:hAnsi="Arial" w:cs="Arial"/>
              </w:rPr>
            </w:pPr>
          </w:p>
          <w:p w14:paraId="651B0933" w14:textId="730CBCEF" w:rsidR="00A6531E" w:rsidRPr="00BD482F" w:rsidRDefault="00A6531E" w:rsidP="00A6531E">
            <w:pPr>
              <w:spacing w:after="120"/>
              <w:ind w:left="2319" w:hanging="1554"/>
              <w:contextualSpacing/>
              <w:rPr>
                <w:rFonts w:ascii="Arial" w:hAnsi="Arial" w:cs="Arial"/>
              </w:rPr>
            </w:pPr>
            <w:r w:rsidRPr="00BD482F">
              <w:rPr>
                <w:rFonts w:ascii="Arial" w:hAnsi="Arial" w:cs="Arial"/>
              </w:rPr>
              <w:t>2019. do danas</w:t>
            </w:r>
            <w:r w:rsidR="00BD482F">
              <w:rPr>
                <w:rFonts w:ascii="Arial" w:hAnsi="Arial" w:cs="Arial"/>
              </w:rPr>
              <w:t xml:space="preserve">- </w:t>
            </w:r>
            <w:r w:rsidRPr="00BD482F">
              <w:rPr>
                <w:rFonts w:ascii="Arial" w:hAnsi="Arial" w:cs="Arial"/>
              </w:rPr>
              <w:t xml:space="preserve"> 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Pravni  fakultet u Osijeku, znanstveno-nastavno zvanje </w:t>
            </w:r>
            <w:r w:rsidR="00BD482F" w:rsidRPr="00BD482F">
              <w:rPr>
                <w:rStyle w:val="normaltextrun"/>
                <w:rFonts w:ascii="Arial" w:hAnsi="Arial" w:cs="Arial"/>
                <w:b/>
                <w:bCs/>
                <w:shd w:val="clear" w:color="auto" w:fill="FFFFFF"/>
              </w:rPr>
              <w:t xml:space="preserve">redovite profesorice </w:t>
            </w:r>
            <w:r w:rsidR="00BD482F" w:rsidRPr="00BD482F">
              <w:rPr>
                <w:rStyle w:val="normaltextrun"/>
                <w:rFonts w:ascii="Arial" w:hAnsi="Arial" w:cs="Arial"/>
                <w:shd w:val="clear" w:color="auto" w:fill="FFFFFF"/>
              </w:rPr>
              <w:t>iz znanstvenog područja Društvenih znanosti, znanstvenog polja Pravo</w:t>
            </w:r>
          </w:p>
          <w:p w14:paraId="0C61B057" w14:textId="77777777" w:rsidR="00BD482F" w:rsidRDefault="00BD482F" w:rsidP="00A6531E">
            <w:pPr>
              <w:spacing w:after="120"/>
              <w:ind w:left="2319" w:hanging="1554"/>
              <w:contextualSpacing/>
              <w:rPr>
                <w:rFonts w:ascii="Open Sans" w:hAnsi="Open Sans" w:cs="Open Sans"/>
              </w:rPr>
            </w:pPr>
          </w:p>
          <w:p w14:paraId="7295DA4E" w14:textId="7904E40F" w:rsidR="00BD482F" w:rsidRPr="00CD1742" w:rsidRDefault="00BD482F" w:rsidP="00A6531E">
            <w:pPr>
              <w:spacing w:after="120"/>
              <w:ind w:left="2319" w:hanging="1554"/>
              <w:contextualSpacing/>
              <w:rPr>
                <w:rFonts w:ascii="Open Sans" w:hAnsi="Open Sans" w:cs="Open Sans"/>
              </w:rPr>
            </w:pPr>
          </w:p>
        </w:tc>
      </w:tr>
      <w:tr w:rsidR="00E5405E" w:rsidRPr="00CD1742" w14:paraId="4AB1DB06" w14:textId="77777777" w:rsidTr="00546F5A">
        <w:tc>
          <w:tcPr>
            <w:tcW w:w="9380" w:type="dxa"/>
            <w:gridSpan w:val="3"/>
            <w:shd w:val="clear" w:color="auto" w:fill="9CC2E5" w:themeFill="accent5" w:themeFillTint="99"/>
          </w:tcPr>
          <w:p w14:paraId="5C01C365" w14:textId="3097FC96" w:rsidR="00E5405E" w:rsidRPr="00BD482F" w:rsidRDefault="00E5405E" w:rsidP="005B07F9">
            <w:pPr>
              <w:pStyle w:val="ListParagraph"/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BD482F">
              <w:rPr>
                <w:rFonts w:ascii="Open Sans" w:hAnsi="Open Sans" w:cs="Open Sans"/>
                <w:b/>
                <w:bCs/>
              </w:rPr>
              <w:t xml:space="preserve">Popis radova </w:t>
            </w:r>
          </w:p>
        </w:tc>
      </w:tr>
      <w:tr w:rsidR="00E5405E" w:rsidRPr="00CD1742" w14:paraId="7641FA41" w14:textId="77777777" w:rsidTr="00546F5A">
        <w:tc>
          <w:tcPr>
            <w:tcW w:w="9380" w:type="dxa"/>
            <w:gridSpan w:val="3"/>
            <w:shd w:val="clear" w:color="auto" w:fill="auto"/>
          </w:tcPr>
          <w:p w14:paraId="07E92D57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bookmarkStart w:id="0" w:name="_GoBack"/>
            <w:r>
              <w:t>Vasilj, Aleksandra; Činčurak Erceg, Biljana; Perković, Aleksandra</w:t>
            </w:r>
          </w:p>
          <w:p w14:paraId="177D0693" w14:textId="77777777" w:rsidR="005B07F9" w:rsidRDefault="005B07F9" w:rsidP="005B07F9">
            <w:pPr>
              <w:pStyle w:val="ListParagraph"/>
            </w:pPr>
            <w:r>
              <w:t xml:space="preserve">Legal </w:t>
            </w:r>
            <w:proofErr w:type="spellStart"/>
            <w:r>
              <w:t>framework</w:t>
            </w:r>
            <w:proofErr w:type="spellEnd"/>
            <w:r>
              <w:t xml:space="preserve"> for </w:t>
            </w:r>
            <w:proofErr w:type="spellStart"/>
            <w:r>
              <w:t>adressing</w:t>
            </w:r>
            <w:proofErr w:type="spellEnd"/>
            <w:r>
              <w:t xml:space="preserve">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noise</w:t>
            </w:r>
            <w:proofErr w:type="spellEnd"/>
            <w:r>
              <w:t xml:space="preserve"> // </w:t>
            </w:r>
            <w:proofErr w:type="spellStart"/>
            <w:r>
              <w:t>Proceedeings</w:t>
            </w:r>
            <w:proofErr w:type="spellEnd"/>
            <w:r>
              <w:t xml:space="preserve"> XIV International </w:t>
            </w:r>
            <w:proofErr w:type="spellStart"/>
            <w:r>
              <w:t>Scientific</w:t>
            </w:r>
            <w:proofErr w:type="spellEnd"/>
            <w:r>
              <w:t xml:space="preserve"> Conference "Transport </w:t>
            </w:r>
            <w:proofErr w:type="spellStart"/>
            <w:r>
              <w:t>Problems</w:t>
            </w:r>
            <w:proofErr w:type="spellEnd"/>
            <w:r>
              <w:t xml:space="preserve"> 2022" / </w:t>
            </w:r>
            <w:proofErr w:type="spellStart"/>
            <w:r>
              <w:t>Sladkowski</w:t>
            </w:r>
            <w:proofErr w:type="spellEnd"/>
            <w:r>
              <w:t xml:space="preserve">, </w:t>
            </w:r>
            <w:proofErr w:type="spellStart"/>
            <w:r>
              <w:t>Aleksander</w:t>
            </w:r>
            <w:proofErr w:type="spellEnd"/>
            <w:r>
              <w:t xml:space="preserve"> (</w:t>
            </w:r>
            <w:proofErr w:type="spellStart"/>
            <w:r>
              <w:t>ur</w:t>
            </w:r>
            <w:proofErr w:type="spellEnd"/>
            <w:r>
              <w:t>.).</w:t>
            </w:r>
          </w:p>
          <w:p w14:paraId="3271F013" w14:textId="77777777" w:rsidR="005B07F9" w:rsidRDefault="005B07F9" w:rsidP="005B07F9">
            <w:pPr>
              <w:pStyle w:val="ListParagraph"/>
            </w:pPr>
            <w:proofErr w:type="spellStart"/>
            <w:r>
              <w:t>Katowice</w:t>
            </w:r>
            <w:proofErr w:type="spellEnd"/>
            <w:r>
              <w:t xml:space="preserve">: </w:t>
            </w:r>
            <w:proofErr w:type="spellStart"/>
            <w:r>
              <w:t>Silesian</w:t>
            </w:r>
            <w:proofErr w:type="spellEnd"/>
            <w:r>
              <w:t xml:space="preserve"> University </w:t>
            </w:r>
            <w:proofErr w:type="spellStart"/>
            <w:r>
              <w:t>of</w:t>
            </w:r>
            <w:proofErr w:type="spellEnd"/>
            <w:r>
              <w:t xml:space="preserve"> Technology,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Transport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Aviation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>, 2022. str. 764-776 (predavanje, međunarodna recenzija, cjeloviti rad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extenso</w:t>
            </w:r>
            <w:proofErr w:type="spellEnd"/>
            <w:r>
              <w:t>), znanstveni)</w:t>
            </w:r>
          </w:p>
          <w:p w14:paraId="5813C4FE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Činčurak Erceg, Biljana; Vasilj, Aleksandra; Perković, Aleksandra</w:t>
            </w:r>
          </w:p>
          <w:p w14:paraId="0979380B" w14:textId="77777777" w:rsidR="005B07F9" w:rsidRDefault="005B07F9" w:rsidP="005B07F9">
            <w:pPr>
              <w:pStyle w:val="ListParagraph"/>
            </w:pPr>
            <w:r>
              <w:t xml:space="preserve">Fit for 55 -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fit </w:t>
            </w:r>
            <w:proofErr w:type="spellStart"/>
            <w:r>
              <w:t>all</w:t>
            </w:r>
            <w:proofErr w:type="spellEnd"/>
            <w:r>
              <w:t xml:space="preserve">?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rail</w:t>
            </w:r>
            <w:proofErr w:type="spellEnd"/>
            <w:r>
              <w:t xml:space="preserve"> transport </w:t>
            </w:r>
            <w:proofErr w:type="spellStart"/>
            <w:r>
              <w:t>after</w:t>
            </w:r>
            <w:proofErr w:type="spellEnd"/>
            <w:r>
              <w:t xml:space="preserve"> COVID - 19 </w:t>
            </w:r>
            <w:proofErr w:type="spellStart"/>
            <w:r>
              <w:t>pandemic</w:t>
            </w:r>
            <w:proofErr w:type="spellEnd"/>
            <w:r>
              <w:t xml:space="preserve"> // International </w:t>
            </w:r>
            <w:proofErr w:type="spellStart"/>
            <w:r>
              <w:t>Scientific</w:t>
            </w:r>
            <w:proofErr w:type="spellEnd"/>
            <w:r>
              <w:t xml:space="preserve"> Conference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recovery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EU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strengthening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to </w:t>
            </w:r>
            <w:proofErr w:type="spellStart"/>
            <w:r>
              <w:t>respond</w:t>
            </w:r>
            <w:proofErr w:type="spellEnd"/>
            <w:r>
              <w:t xml:space="preserve"> to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challenges</w:t>
            </w:r>
            <w:proofErr w:type="spellEnd"/>
            <w:r>
              <w:t xml:space="preserve"> –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aspects</w:t>
            </w:r>
            <w:proofErr w:type="spellEnd"/>
            <w:r>
              <w:t xml:space="preserve">“, EU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challenges</w:t>
            </w:r>
            <w:proofErr w:type="spellEnd"/>
            <w:r>
              <w:t xml:space="preserve"> </w:t>
            </w:r>
            <w:proofErr w:type="spellStart"/>
            <w:r>
              <w:t>series</w:t>
            </w:r>
            <w:proofErr w:type="spellEnd"/>
            <w:r>
              <w:t xml:space="preserve"> (ECLIC )- </w:t>
            </w:r>
            <w:proofErr w:type="spellStart"/>
            <w:r>
              <w:t>issue</w:t>
            </w:r>
            <w:proofErr w:type="spellEnd"/>
            <w:r>
              <w:t xml:space="preserve"> 6 / </w:t>
            </w:r>
            <w:proofErr w:type="spellStart"/>
            <w:r>
              <w:t>Duić</w:t>
            </w:r>
            <w:proofErr w:type="spellEnd"/>
            <w:r>
              <w:t xml:space="preserve">, Dunja ; </w:t>
            </w:r>
            <w:proofErr w:type="spellStart"/>
            <w:r>
              <w:t>Petrašević</w:t>
            </w:r>
            <w:proofErr w:type="spellEnd"/>
            <w:r>
              <w:t>, Tunjica (</w:t>
            </w:r>
            <w:proofErr w:type="spellStart"/>
            <w:r>
              <w:t>ur</w:t>
            </w:r>
            <w:proofErr w:type="spellEnd"/>
            <w:r>
              <w:t>.).</w:t>
            </w:r>
          </w:p>
          <w:p w14:paraId="0A67A377" w14:textId="77777777" w:rsidR="005B07F9" w:rsidRDefault="005B07F9" w:rsidP="005B07F9">
            <w:pPr>
              <w:pStyle w:val="ListParagraph"/>
            </w:pPr>
            <w:r>
              <w:t xml:space="preserve">Osijek: Josip Juraj Strossmayer University </w:t>
            </w:r>
            <w:proofErr w:type="spellStart"/>
            <w:r>
              <w:t>of</w:t>
            </w:r>
            <w:proofErr w:type="spellEnd"/>
            <w:r>
              <w:t xml:space="preserve"> Osijek :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Osijek, 2022. str. 66-101 (predavanje, međunarodna recenzija, cjeloviti rad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extenso</w:t>
            </w:r>
            <w:proofErr w:type="spellEnd"/>
            <w:r>
              <w:t>), znanstveni)</w:t>
            </w:r>
          </w:p>
          <w:p w14:paraId="44F6B8D0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 Erceg, Biljana</w:t>
            </w:r>
          </w:p>
          <w:p w14:paraId="481CE053" w14:textId="77777777" w:rsidR="005B07F9" w:rsidRDefault="005B07F9" w:rsidP="005B07F9">
            <w:pPr>
              <w:pStyle w:val="ListParagraph"/>
            </w:pPr>
            <w:r>
              <w:t xml:space="preserve">THROUGH CHANGES TO LEGISLATION TO MODERN URBAN MOBILITY // RED 2022, 11th International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Symposium</w:t>
            </w:r>
            <w:proofErr w:type="spellEnd"/>
            <w:r>
              <w:t xml:space="preserve"> “</w:t>
            </w:r>
            <w:proofErr w:type="spellStart"/>
            <w:r>
              <w:t>Region</w:t>
            </w:r>
            <w:proofErr w:type="spellEnd"/>
            <w:r>
              <w:t xml:space="preserve">, </w:t>
            </w:r>
            <w:proofErr w:type="spellStart"/>
            <w:r>
              <w:t>Entrepreneurship</w:t>
            </w:r>
            <w:proofErr w:type="spellEnd"/>
            <w:r>
              <w:t>, Development” / Leko Šimić, Mirna (</w:t>
            </w:r>
            <w:proofErr w:type="spellStart"/>
            <w:r>
              <w:t>ur</w:t>
            </w:r>
            <w:proofErr w:type="spellEnd"/>
            <w:r>
              <w:t>.).</w:t>
            </w:r>
          </w:p>
          <w:p w14:paraId="16D6A50D" w14:textId="77777777" w:rsidR="005B07F9" w:rsidRDefault="005B07F9" w:rsidP="005B07F9">
            <w:pPr>
              <w:pStyle w:val="ListParagraph"/>
            </w:pPr>
            <w:r>
              <w:t xml:space="preserve">Osijek: Josip Juraj Strossmayer University </w:t>
            </w:r>
            <w:proofErr w:type="spellStart"/>
            <w:r>
              <w:t>of</w:t>
            </w:r>
            <w:proofErr w:type="spellEnd"/>
            <w:r>
              <w:t xml:space="preserve"> Osijek,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Osijek, 2022. str. 801-819 (predavanje, međunarodna recenzija, cjeloviti rad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extenso</w:t>
            </w:r>
            <w:proofErr w:type="spellEnd"/>
            <w:r>
              <w:t>), znanstveni)</w:t>
            </w:r>
          </w:p>
          <w:p w14:paraId="43868F7B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Višnjić, Mirela</w:t>
            </w:r>
          </w:p>
          <w:p w14:paraId="1C3B3E86" w14:textId="77777777" w:rsidR="005B07F9" w:rsidRDefault="005B07F9" w:rsidP="005B07F9">
            <w:pPr>
              <w:pStyle w:val="ListParagraph"/>
            </w:pPr>
            <w:r>
              <w:t>NUŽNOST MODERNIZACIJE I REFORME JAVNOG PROMETA U SVRHU ODRŽIVOG RAZVITKA // 11. međunarodna konferencija "Razvoj javne uprave"</w:t>
            </w:r>
          </w:p>
          <w:p w14:paraId="27DA502E" w14:textId="77777777" w:rsidR="005B07F9" w:rsidRDefault="005B07F9" w:rsidP="005B07F9">
            <w:pPr>
              <w:pStyle w:val="ListParagraph"/>
            </w:pPr>
            <w:r>
              <w:t>Vukovar, Republika Hrvatska, 2021. (predavanje, međunarodna recenzija, neobjavljeni rad, znanstveni)</w:t>
            </w:r>
          </w:p>
          <w:p w14:paraId="7D42C2B5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 Erceg, Biljana; Perković, Aleksandra</w:t>
            </w:r>
          </w:p>
          <w:p w14:paraId="05349D55" w14:textId="77777777" w:rsidR="005B07F9" w:rsidRDefault="005B07F9" w:rsidP="005B07F9">
            <w:pPr>
              <w:pStyle w:val="ListParagraph"/>
            </w:pPr>
            <w:r>
              <w:t xml:space="preserve">Air Transport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Passenger</w:t>
            </w:r>
            <w:proofErr w:type="spellEnd"/>
            <w:r>
              <w:t xml:space="preserve"> Rights Protection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Coronavirus</w:t>
            </w:r>
            <w:proofErr w:type="spellEnd"/>
            <w:r>
              <w:t xml:space="preserve"> (Covid-19) </w:t>
            </w:r>
            <w:proofErr w:type="spellStart"/>
            <w:r>
              <w:t>Pandemic</w:t>
            </w:r>
            <w:proofErr w:type="spellEnd"/>
            <w:r>
              <w:t xml:space="preserve"> // "</w:t>
            </w:r>
            <w:proofErr w:type="spellStart"/>
            <w:r>
              <w:t>The</w:t>
            </w:r>
            <w:proofErr w:type="spellEnd"/>
            <w:r>
              <w:t xml:space="preserve"> future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EU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pandemic</w:t>
            </w:r>
            <w:proofErr w:type="spellEnd"/>
            <w:r>
              <w:t xml:space="preserve">" / EU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challenges</w:t>
            </w:r>
            <w:proofErr w:type="spellEnd"/>
            <w:r>
              <w:t xml:space="preserve"> </w:t>
            </w:r>
            <w:proofErr w:type="spellStart"/>
            <w:r>
              <w:t>series</w:t>
            </w:r>
            <w:proofErr w:type="spellEnd"/>
            <w:r>
              <w:t xml:space="preserve"> (ECLIC), 5 / </w:t>
            </w:r>
            <w:proofErr w:type="spellStart"/>
            <w:r>
              <w:t>Duić</w:t>
            </w:r>
            <w:proofErr w:type="spellEnd"/>
            <w:r>
              <w:t xml:space="preserve">, Dunja ; </w:t>
            </w:r>
            <w:proofErr w:type="spellStart"/>
            <w:r>
              <w:t>Petrašević</w:t>
            </w:r>
            <w:proofErr w:type="spellEnd"/>
            <w:r>
              <w:t>, Tunjica (</w:t>
            </w:r>
            <w:proofErr w:type="spellStart"/>
            <w:r>
              <w:t>ur</w:t>
            </w:r>
            <w:proofErr w:type="spellEnd"/>
            <w:r>
              <w:t>.).</w:t>
            </w:r>
          </w:p>
          <w:p w14:paraId="4E8477DB" w14:textId="77777777" w:rsidR="005B07F9" w:rsidRDefault="005B07F9" w:rsidP="005B07F9">
            <w:pPr>
              <w:pStyle w:val="ListParagraph"/>
            </w:pPr>
            <w:r>
              <w:t>Osijek: Sveučilište J. J. Strossmayera u Osijeku, Pravni fakultet Osijek, 2021. str. 293-325 doi:10.25234/</w:t>
            </w:r>
            <w:proofErr w:type="spellStart"/>
            <w:r>
              <w:t>eclic</w:t>
            </w:r>
            <w:proofErr w:type="spellEnd"/>
            <w:r>
              <w:t>/18308 (predavanje, međunarodna recenzija, cjeloviti rad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extenso</w:t>
            </w:r>
            <w:proofErr w:type="spellEnd"/>
            <w:r>
              <w:t>), znanstveni)</w:t>
            </w:r>
          </w:p>
          <w:p w14:paraId="4AF6EC51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Činčurak Erceg, Biljana; Vasilj, Aleksandra; Nužnost hitnih izmjena pravne regulative tovarišta na unutarnjim vodama, Suvremeni izazovi pomorske plovidbe 2. međunarodna znanstvena konferencija pomorskog prava – zbornik radova, Split, 27.-28- rujna 2018., str. 87.-104.</w:t>
            </w:r>
          </w:p>
          <w:p w14:paraId="7DD4BE82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Činčurak Erceg, Biljana; Vasilj, Aleksandra;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passengers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European Union, International </w:t>
            </w:r>
            <w:proofErr w:type="spellStart"/>
            <w:r>
              <w:t>Scientific</w:t>
            </w:r>
            <w:proofErr w:type="spellEnd"/>
            <w:r>
              <w:t xml:space="preserve"> Conference “EU LAW IN CONTEXT – ADJUSTMENT TO MEMBERSHIP AND CHALLENGES OF THE ENLARGEMENT (ECLIC)“, Osijek, 14.-15. 6. 2018., str. 216.-235.</w:t>
            </w:r>
          </w:p>
          <w:p w14:paraId="659D6E52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Činčurak Erceg, Biljana; Vasilj, Aleksandra; Erceg, Aleksandar, </w:t>
            </w:r>
            <w:proofErr w:type="spellStart"/>
            <w:r>
              <w:t>Unmanned</w:t>
            </w:r>
            <w:proofErr w:type="spellEnd"/>
            <w:r>
              <w:t xml:space="preserve"> </w:t>
            </w:r>
            <w:proofErr w:type="spellStart"/>
            <w:r>
              <w:t>Aircrafts</w:t>
            </w:r>
            <w:proofErr w:type="spellEnd"/>
            <w:r>
              <w:t xml:space="preserve"> (‘</w:t>
            </w:r>
            <w:proofErr w:type="spellStart"/>
            <w:r>
              <w:t>Drones</w:t>
            </w:r>
            <w:proofErr w:type="spellEnd"/>
            <w:r>
              <w:t xml:space="preserve">’) –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for Legal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Harmonisation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Legislation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European Union, SEE | EU </w:t>
            </w:r>
            <w:proofErr w:type="spellStart"/>
            <w:r>
              <w:t>Cluster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Excellence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European </w:t>
            </w:r>
            <w:proofErr w:type="spellStart"/>
            <w:r>
              <w:t>and</w:t>
            </w:r>
            <w:proofErr w:type="spellEnd"/>
            <w:r>
              <w:t xml:space="preserve"> International </w:t>
            </w:r>
            <w:proofErr w:type="spellStart"/>
            <w:r>
              <w:t>Law</w:t>
            </w:r>
            <w:proofErr w:type="spellEnd"/>
            <w:r>
              <w:t xml:space="preserve"> - </w:t>
            </w:r>
            <w:proofErr w:type="spellStart"/>
            <w:r>
              <w:t>Series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t xml:space="preserve"> (Vol. 3), 2018., str. 9.-21.</w:t>
            </w:r>
          </w:p>
          <w:p w14:paraId="639E2B9C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 Erceg, Biljana, Prometno pravo i osiguranje, Sveučilište J. J. Strossmayera u Osijeku, Pravni fakultet Osijek, Osijek, 2016. - udžbenik</w:t>
            </w:r>
          </w:p>
          <w:p w14:paraId="45FBE81F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 Erceg, Biljana, Osiguranje brodova i tereta – stari problemi i nova rješenja, 1. međunarodna znanstvena konferencija pomorskog prava “Suvremeni izazovi pomorske plovidbe” – zbornik radova, Split, 29.-30. 9. 2016. str. 443. –463.</w:t>
            </w:r>
          </w:p>
          <w:p w14:paraId="6C04CF0A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Aleksandra, Ograničenje odgovornosti za pomorske tražbine – kronološko kritički osvrt (međunarodni instrumenti i hrvatska rješenja), Univerzitet u Novom </w:t>
            </w:r>
            <w:proofErr w:type="spellStart"/>
            <w:r>
              <w:t>Sadu</w:t>
            </w:r>
            <w:proofErr w:type="spellEnd"/>
            <w:r>
              <w:t xml:space="preserve">, Pravni fakultet u Novom </w:t>
            </w:r>
            <w:proofErr w:type="spellStart"/>
            <w:r>
              <w:t>Sadu</w:t>
            </w:r>
            <w:proofErr w:type="spellEnd"/>
            <w:r>
              <w:t>, Zbornik radova, br. 2/2016., str. 603.-619.</w:t>
            </w:r>
          </w:p>
          <w:p w14:paraId="0F87B469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Erceg, Aleksandar; Činčurak Erceg, Biljana; Vasilj, Aleksandra, </w:t>
            </w:r>
            <w:proofErr w:type="spellStart"/>
            <w:r>
              <w:t>Unmanned</w:t>
            </w:r>
            <w:proofErr w:type="spellEnd"/>
            <w:r>
              <w:t xml:space="preserve"> </w:t>
            </w:r>
            <w:proofErr w:type="spellStart"/>
            <w:r>
              <w:t>aircraft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logistics</w:t>
            </w:r>
            <w:proofErr w:type="spellEnd"/>
            <w:r>
              <w:t xml:space="preserve"> –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worldwide</w:t>
            </w:r>
            <w:proofErr w:type="spellEnd"/>
            <w:r>
              <w:t xml:space="preserve"> </w:t>
            </w:r>
            <w:proofErr w:type="spellStart"/>
            <w:r>
              <w:t>examples</w:t>
            </w:r>
            <w:proofErr w:type="spellEnd"/>
            <w:r>
              <w:t xml:space="preserve"> </w:t>
            </w:r>
            <w:proofErr w:type="spellStart"/>
            <w:r>
              <w:t>toward</w:t>
            </w:r>
            <w:proofErr w:type="spellEnd"/>
            <w:r>
              <w:t xml:space="preserve"> use </w:t>
            </w:r>
            <w:proofErr w:type="spellStart"/>
            <w:r>
              <w:t>in</w:t>
            </w:r>
            <w:proofErr w:type="spellEnd"/>
            <w:r>
              <w:t xml:space="preserve"> Croatia, Business </w:t>
            </w:r>
            <w:proofErr w:type="spellStart"/>
            <w:r>
              <w:t>Logistics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Management - </w:t>
            </w:r>
            <w:proofErr w:type="spellStart"/>
            <w:r>
              <w:t>Procedings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17th International </w:t>
            </w:r>
            <w:proofErr w:type="spellStart"/>
            <w:r>
              <w:t>Scientific</w:t>
            </w:r>
            <w:proofErr w:type="spellEnd"/>
            <w:r>
              <w:t xml:space="preserve"> Conference, Ekonomski fakultet Osijek, Osijek, Hrvatska, 12.-13. 10. 2017., str. 43.-62.</w:t>
            </w:r>
          </w:p>
          <w:p w14:paraId="6420EAB2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Aleksandra; </w:t>
            </w:r>
            <w:proofErr w:type="spellStart"/>
            <w:r>
              <w:t>Cigula</w:t>
            </w:r>
            <w:proofErr w:type="spellEnd"/>
            <w:r>
              <w:t>, Kristina, Održivi promet rijekom Dunav – mjere za okolišno prihvatljiv i siguran promet, Pravni vjesnik, god. 32, br. 2/2016, str. 41.-74.</w:t>
            </w:r>
          </w:p>
          <w:p w14:paraId="5DD8A49A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Vasilj, Aleksandra,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Railway System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Republic </w:t>
            </w:r>
            <w:proofErr w:type="spellStart"/>
            <w:r>
              <w:t>of</w:t>
            </w:r>
            <w:proofErr w:type="spellEnd"/>
            <w:r>
              <w:t xml:space="preserve"> Croatia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EU Railway System,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Development (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Proceedings</w:t>
            </w:r>
            <w:proofErr w:type="spellEnd"/>
            <w:r>
              <w:t xml:space="preserve">), 16th International </w:t>
            </w:r>
            <w:proofErr w:type="spellStart"/>
            <w:r>
              <w:t>Scientific</w:t>
            </w:r>
            <w:proofErr w:type="spellEnd"/>
            <w:r>
              <w:t xml:space="preserve"> Conference on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Development – “Legal </w:t>
            </w:r>
            <w:proofErr w:type="spellStart"/>
            <w:r>
              <w:t>Challenges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World”, Split, 1.-2. 9. 2016., str. 354. – 362.</w:t>
            </w:r>
          </w:p>
          <w:p w14:paraId="5B2F7E09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Činčurak Erceg Biljana; Vasilj Aleksandra, Vađenje i uklanjanje podrtina i potonulih stvari – moderna rješenja napokon implementirana u hrvatski Pomorski zakonik, Suvremeni promet, god. 34., br. 1-2/2014., str. 171. – 177.</w:t>
            </w:r>
          </w:p>
          <w:p w14:paraId="48031428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Bošnjak, Melita: Sustavi općeg ograničenja odgovornosti u pomorskom pravu - potreba unifikacije pomorskog prava, Zbornik radova Pravnog fakulteta u Splitu, br. 3/2011, str. 549.-576.</w:t>
            </w:r>
          </w:p>
          <w:p w14:paraId="39292A28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Činčurak, Biljana: Potreba harmonizacije pravnog sustava radi učinkovitije plovidbe i zaštite rijeke Dunav, Suvremeni promet, br. 5-6/2011, str. 367.-372.</w:t>
            </w:r>
          </w:p>
          <w:p w14:paraId="7B432262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Aleksandra; </w:t>
            </w:r>
            <w:proofErr w:type="spellStart"/>
            <w:r>
              <w:t>Bešlić</w:t>
            </w:r>
            <w:proofErr w:type="spellEnd"/>
            <w:r>
              <w:t>, Sanja: Spašavanje i zaštita morskog okoliša – potreba uspostave učinkovitijeg pravnog sustava,  Pravni vjesnik, 27 (2011), 2; str. 159 – 177.</w:t>
            </w:r>
          </w:p>
          <w:p w14:paraId="598B1258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Aleksandra; </w:t>
            </w:r>
            <w:proofErr w:type="spellStart"/>
            <w:r>
              <w:t>Vomš</w:t>
            </w:r>
            <w:proofErr w:type="spellEnd"/>
            <w:r>
              <w:t xml:space="preserve">, Lidija: </w:t>
            </w:r>
            <w:proofErr w:type="spellStart"/>
            <w:r>
              <w:t>The</w:t>
            </w:r>
            <w:proofErr w:type="spellEnd"/>
            <w:r>
              <w:t xml:space="preserve"> Problem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Sunken</w:t>
            </w:r>
            <w:proofErr w:type="spellEnd"/>
            <w:r>
              <w:t xml:space="preserve"> </w:t>
            </w:r>
            <w:proofErr w:type="spellStart"/>
            <w:r>
              <w:t>Items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Authorised</w:t>
            </w:r>
            <w:proofErr w:type="spellEnd"/>
            <w:r>
              <w:t xml:space="preserve"> </w:t>
            </w:r>
            <w:proofErr w:type="spellStart"/>
            <w:r>
              <w:t>Persons</w:t>
            </w:r>
            <w:proofErr w:type="spellEnd"/>
            <w:r>
              <w:t xml:space="preserve">, </w:t>
            </w:r>
            <w:proofErr w:type="spellStart"/>
            <w:r>
              <w:t>Contemporary</w:t>
            </w:r>
            <w:proofErr w:type="spellEnd"/>
            <w:r>
              <w:t xml:space="preserve"> Legal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III, J. J. Strossmayer University </w:t>
            </w:r>
            <w:proofErr w:type="spellStart"/>
            <w:r>
              <w:t>of</w:t>
            </w:r>
            <w:proofErr w:type="spellEnd"/>
            <w:r>
              <w:t xml:space="preserve"> Osijek,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Osijek, Croatia, 2011, str. 98 – 134.</w:t>
            </w:r>
          </w:p>
          <w:p w14:paraId="474BA6D7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Aleksandra: Potreba unifikacije međunarodnog reguliranja mjesta zakloništa kao čimbenika zaštite morskog okoliša, Zbornik radova – Internacionalni univerzitet Travnik, II. Savjetovanje s međunarodnim učešćem,  Travnik – Vlašić, Bosna i Hercegovina, 2. i 3. 6. 2011., str. 57 – 66.</w:t>
            </w:r>
          </w:p>
          <w:p w14:paraId="3C4C5D06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Aleksandra: Jačanje pravnog položaja putnika – potreba usklađivanja nacionalnih propisa s međunarodnim konvencijama i propisima Europske unije, Pravni vjesnik, 27 (2011), 1; str. 25 – 55.</w:t>
            </w:r>
          </w:p>
          <w:p w14:paraId="58997DA1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Aleksandra; Činčurak, Biljana: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Legal </w:t>
            </w:r>
            <w:proofErr w:type="spellStart"/>
            <w:r>
              <w:t>Regulations</w:t>
            </w:r>
            <w:proofErr w:type="spellEnd"/>
            <w:r>
              <w:t xml:space="preserve"> for Transport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Necessity</w:t>
            </w:r>
            <w:proofErr w:type="spellEnd"/>
            <w:r>
              <w:t xml:space="preserve"> for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Harmonize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Modes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Transport, Transport </w:t>
            </w:r>
            <w:proofErr w:type="spellStart"/>
            <w:r>
              <w:t>Problems</w:t>
            </w:r>
            <w:proofErr w:type="spellEnd"/>
            <w:r>
              <w:t xml:space="preserve"> (</w:t>
            </w:r>
            <w:proofErr w:type="spellStart"/>
            <w:r>
              <w:t>Gliwice</w:t>
            </w:r>
            <w:proofErr w:type="spellEnd"/>
            <w:r>
              <w:t xml:space="preserve"> - Poljska), 5 (2010), 3; str. 11-20.</w:t>
            </w:r>
          </w:p>
          <w:p w14:paraId="13756A26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Činčurak, Biljana; Vasilj, Aleksandra: </w:t>
            </w:r>
            <w:proofErr w:type="spellStart"/>
            <w:r>
              <w:t>The</w:t>
            </w:r>
            <w:proofErr w:type="spellEnd"/>
            <w:r>
              <w:t xml:space="preserve"> role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maritime</w:t>
            </w:r>
            <w:proofErr w:type="spellEnd"/>
            <w:r>
              <w:t xml:space="preserve"> </w:t>
            </w:r>
            <w:proofErr w:type="spellStart"/>
            <w:r>
              <w:t>navigation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maritime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, 13th Marine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Conference, </w:t>
            </w:r>
            <w:proofErr w:type="spellStart"/>
            <w:r>
              <w:t>Malmö</w:t>
            </w:r>
            <w:proofErr w:type="spellEnd"/>
            <w:r>
              <w:t xml:space="preserve">, </w:t>
            </w:r>
            <w:proofErr w:type="spellStart"/>
            <w:r>
              <w:t>Sweden</w:t>
            </w:r>
            <w:proofErr w:type="spellEnd"/>
            <w:r>
              <w:t xml:space="preserve">, 19. – 22. 10. 2009., </w:t>
            </w:r>
            <w:proofErr w:type="spellStart"/>
            <w:r>
              <w:t>Proceedings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XIII International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Tehnical</w:t>
            </w:r>
            <w:proofErr w:type="spellEnd"/>
            <w:r>
              <w:t xml:space="preserve"> Conference on Marine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Engeneering</w:t>
            </w:r>
            <w:proofErr w:type="spellEnd"/>
            <w:r>
              <w:t>, str. 39-48.</w:t>
            </w:r>
          </w:p>
          <w:p w14:paraId="1A75F36C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Aleksandra; Činčurak, Biljana: </w:t>
            </w:r>
            <w:proofErr w:type="spellStart"/>
            <w:r>
              <w:t>Need</w:t>
            </w:r>
            <w:proofErr w:type="spellEnd"/>
            <w:r>
              <w:t xml:space="preserve"> for a </w:t>
            </w:r>
            <w:proofErr w:type="spellStart"/>
            <w:r>
              <w:t>Radical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Urban Transport </w:t>
            </w:r>
            <w:proofErr w:type="spellStart"/>
            <w:r>
              <w:t>Character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Engagement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Long-Term</w:t>
            </w:r>
            <w:proofErr w:type="spellEnd"/>
            <w:r>
              <w:t xml:space="preserve">, </w:t>
            </w:r>
            <w:proofErr w:type="spellStart"/>
            <w:r>
              <w:t>Carefully</w:t>
            </w:r>
            <w:proofErr w:type="spellEnd"/>
            <w:r>
              <w:t xml:space="preserve"> </w:t>
            </w:r>
            <w:proofErr w:type="spellStart"/>
            <w:r>
              <w:t>Planned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Rational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>, International Conference on Transport Science - ICTS 2009, Portorož, Slovenija, 4. i 5. 6. 2009.</w:t>
            </w:r>
          </w:p>
          <w:p w14:paraId="3A0831E1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Činčurak, Biljana; Đanić, Ana: Zakon o sigurnosti prometa na cestama, previše ili nedovoljno represivan?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Road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, </w:t>
            </w:r>
            <w:proofErr w:type="spellStart"/>
            <w:r>
              <w:t>too</w:t>
            </w:r>
            <w:proofErr w:type="spellEnd"/>
            <w:r>
              <w:t xml:space="preserve">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insufficiently</w:t>
            </w:r>
            <w:proofErr w:type="spellEnd"/>
            <w:r>
              <w:t xml:space="preserve"> </w:t>
            </w:r>
            <w:proofErr w:type="spellStart"/>
            <w:r>
              <w:t>repressive</w:t>
            </w:r>
            <w:proofErr w:type="spellEnd"/>
            <w:r>
              <w:t xml:space="preserve">?), XVI International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Symposium</w:t>
            </w:r>
            <w:proofErr w:type="spellEnd"/>
            <w:r>
              <w:t xml:space="preserve"> Transport Systems 2009, Opatija, Suvremeni promet, br. 1-2, str. 85-90.</w:t>
            </w:r>
          </w:p>
          <w:p w14:paraId="676E4EB1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Činčurak, Biljana: Interakcija razvitka prometa i razvoja grada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Interaction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Transport Development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City, XVI International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Symposium</w:t>
            </w:r>
            <w:proofErr w:type="spellEnd"/>
            <w:r>
              <w:t xml:space="preserve"> Transport Systems 2009, Opatija, Suvremeni promet, br. 1-2, str. 91-95.</w:t>
            </w:r>
          </w:p>
          <w:p w14:paraId="0DCDC0DC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Aleksandra; </w:t>
            </w:r>
            <w:proofErr w:type="spellStart"/>
            <w:r>
              <w:t>Zagrajski</w:t>
            </w:r>
            <w:proofErr w:type="spellEnd"/>
            <w:r>
              <w:t>, Sanja; Činčurak, Biljana: Luke unutarnjih voda i pravni status zemljišta unutar lučkog područja – nedorečenost Zakona o plovidbi i lukama unutarnjih voda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Ports</w:t>
            </w:r>
            <w:proofErr w:type="spellEnd"/>
            <w:r>
              <w:t xml:space="preserve"> on </w:t>
            </w:r>
            <w:proofErr w:type="spellStart"/>
            <w:r>
              <w:t>Inland</w:t>
            </w:r>
            <w:proofErr w:type="spellEnd"/>
            <w:r>
              <w:t xml:space="preserve"> </w:t>
            </w:r>
            <w:proofErr w:type="spellStart"/>
            <w:r>
              <w:t>Waterways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Legal Status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Port </w:t>
            </w:r>
            <w:proofErr w:type="spellStart"/>
            <w:r>
              <w:t>Area</w:t>
            </w:r>
            <w:proofErr w:type="spellEnd"/>
            <w:r>
              <w:t xml:space="preserve"> – </w:t>
            </w:r>
            <w:proofErr w:type="spellStart"/>
            <w:r>
              <w:t>Deficiency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on </w:t>
            </w:r>
            <w:proofErr w:type="spellStart"/>
            <w:r>
              <w:t>Navigation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Inland</w:t>
            </w:r>
            <w:proofErr w:type="spellEnd"/>
            <w:r>
              <w:t xml:space="preserve"> </w:t>
            </w:r>
            <w:proofErr w:type="spellStart"/>
            <w:r>
              <w:t>Ports</w:t>
            </w:r>
            <w:proofErr w:type="spellEnd"/>
            <w:r>
              <w:t>), Pravni vjesnik,  24 (2008), br. 2; str. 21-47.</w:t>
            </w:r>
          </w:p>
          <w:p w14:paraId="296C6242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Vasilj, Aleksandra; Činčurak, Biljana: New </w:t>
            </w:r>
            <w:proofErr w:type="spellStart"/>
            <w:r>
              <w:t>approach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port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 - </w:t>
            </w:r>
            <w:proofErr w:type="spellStart"/>
            <w:r>
              <w:t>Harmonization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EU </w:t>
            </w:r>
            <w:proofErr w:type="spellStart"/>
            <w:r>
              <w:t>Legislation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Development, Third International </w:t>
            </w:r>
            <w:proofErr w:type="spellStart"/>
            <w:r>
              <w:t>Scientific</w:t>
            </w:r>
            <w:proofErr w:type="spellEnd"/>
            <w:r>
              <w:t xml:space="preserve"> Conference "</w:t>
            </w:r>
            <w:proofErr w:type="spellStart"/>
            <w:r>
              <w:t>Ports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Waterways</w:t>
            </w:r>
            <w:proofErr w:type="spellEnd"/>
            <w:r>
              <w:t xml:space="preserve">", POWA 2008, </w:t>
            </w:r>
            <w:proofErr w:type="spellStart"/>
            <w:r>
              <w:t>Ports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Waterway</w:t>
            </w:r>
            <w:proofErr w:type="spellEnd"/>
            <w:r>
              <w:t xml:space="preserve"> Development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EU </w:t>
            </w:r>
            <w:proofErr w:type="spellStart"/>
            <w:r>
              <w:t>Enlargement</w:t>
            </w:r>
            <w:proofErr w:type="spellEnd"/>
            <w:r>
              <w:t>, Dubrovnik, Hrvatska, 18. i 19. 9. 2008</w:t>
            </w:r>
          </w:p>
          <w:p w14:paraId="3E024981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Aleksandra; Činčurak, Biljana: </w:t>
            </w: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transport on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>, E-</w:t>
            </w:r>
            <w:proofErr w:type="spellStart"/>
            <w:r>
              <w:t>Book</w:t>
            </w:r>
            <w:proofErr w:type="spellEnd"/>
            <w:r>
              <w:t xml:space="preserve"> on ‘Global </w:t>
            </w:r>
            <w:proofErr w:type="spellStart"/>
            <w:r>
              <w:t>Sustainable</w:t>
            </w:r>
            <w:proofErr w:type="spellEnd"/>
            <w:r>
              <w:t xml:space="preserve"> Development: A </w:t>
            </w:r>
            <w:proofErr w:type="spellStart"/>
            <w:r>
              <w:t>Challenge</w:t>
            </w:r>
            <w:proofErr w:type="spellEnd"/>
            <w:r>
              <w:t xml:space="preserve"> for </w:t>
            </w: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>’,</w:t>
            </w:r>
          </w:p>
          <w:p w14:paraId="78CAB74C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http://www.educationforsustainabledevelopment.org/papers/paper_53.doc</w:t>
            </w:r>
          </w:p>
          <w:p w14:paraId="13E6CBDC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Činčurak, Biljana: Gospodarski pojas Republike Hrvatske u svjetlu domaćih i međunarodnih propisa i međunarodnog političkog pritiska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Exclusive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Zone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Republic </w:t>
            </w:r>
            <w:proofErr w:type="spellStart"/>
            <w:r>
              <w:t>of</w:t>
            </w:r>
            <w:proofErr w:type="spellEnd"/>
            <w:r>
              <w:t xml:space="preserve"> Croatia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National </w:t>
            </w:r>
            <w:proofErr w:type="spellStart"/>
            <w:r>
              <w:t>and</w:t>
            </w:r>
            <w:proofErr w:type="spellEnd"/>
            <w:r>
              <w:t xml:space="preserve"> International </w:t>
            </w:r>
            <w:proofErr w:type="spellStart"/>
            <w:r>
              <w:t>Regulations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International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>) – Zbornik radova Pravnog fakulteta Sveučilišta u Mostaru, br. XX/2007, str. 159-183.</w:t>
            </w:r>
          </w:p>
          <w:p w14:paraId="1827641B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Činčurak, Biljana: Zaštita kakvoće zraka od  štetnog utjecaja cestovnog prometa – nužnost donošenja novih provedbenih mjera (</w:t>
            </w:r>
            <w:proofErr w:type="spellStart"/>
            <w:r>
              <w:t>eng</w:t>
            </w:r>
            <w:proofErr w:type="spellEnd"/>
            <w:r>
              <w:t xml:space="preserve">. Protection </w:t>
            </w:r>
            <w:proofErr w:type="spellStart"/>
            <w:r>
              <w:t>of</w:t>
            </w:r>
            <w:proofErr w:type="spellEnd"/>
            <w:r>
              <w:t xml:space="preserve"> Air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Harmful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– A </w:t>
            </w:r>
            <w:proofErr w:type="spellStart"/>
            <w:r>
              <w:t>Necessity</w:t>
            </w:r>
            <w:proofErr w:type="spellEnd"/>
            <w:r>
              <w:t xml:space="preserve"> for New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  <w:r>
              <w:t xml:space="preserve">), XV International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Symposium</w:t>
            </w:r>
            <w:proofErr w:type="spellEnd"/>
            <w:r>
              <w:t xml:space="preserve"> Transport Systems 2008, Opatija, Suvremeni promet, br. 3-4, str. 239-242.</w:t>
            </w:r>
          </w:p>
          <w:p w14:paraId="3A382797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Aleksandra; Činčurak, Biljana: Izgradnja luka na unutarnjim vodama – novo zadiranje u okoliš? (</w:t>
            </w:r>
            <w:proofErr w:type="spellStart"/>
            <w:r>
              <w:t>eng</w:t>
            </w:r>
            <w:proofErr w:type="spellEnd"/>
            <w:r>
              <w:t xml:space="preserve">. Building </w:t>
            </w:r>
            <w:proofErr w:type="spellStart"/>
            <w:r>
              <w:t>Inland</w:t>
            </w:r>
            <w:proofErr w:type="spellEnd"/>
            <w:r>
              <w:t xml:space="preserve"> </w:t>
            </w:r>
            <w:proofErr w:type="spellStart"/>
            <w:r>
              <w:t>Ports</w:t>
            </w:r>
            <w:proofErr w:type="spellEnd"/>
            <w:r>
              <w:t xml:space="preserve"> - A New </w:t>
            </w:r>
            <w:proofErr w:type="spellStart"/>
            <w:r>
              <w:t>Impact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?), XV International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Symposium</w:t>
            </w:r>
            <w:proofErr w:type="spellEnd"/>
            <w:r>
              <w:t xml:space="preserve"> Transport Systems 2008, Opatija, Suvremeni promet, br. 3-4, str. 236-238.</w:t>
            </w:r>
          </w:p>
          <w:p w14:paraId="1753A626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Aleksandra; </w:t>
            </w:r>
            <w:proofErr w:type="spellStart"/>
            <w:r>
              <w:t>Zagrajski</w:t>
            </w:r>
            <w:proofErr w:type="spellEnd"/>
            <w:r>
              <w:t>, Sanja; Činčurak, Biljana: Izvlaštenje kao instrument razvoja cestovnog prometa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Expropriation</w:t>
            </w:r>
            <w:proofErr w:type="spellEnd"/>
            <w:r>
              <w:t xml:space="preserve"> as </w:t>
            </w:r>
            <w:proofErr w:type="spellStart"/>
            <w:r>
              <w:t>an</w:t>
            </w:r>
            <w:proofErr w:type="spellEnd"/>
            <w:r>
              <w:t xml:space="preserve"> Instrument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Development), Pravni vjesnik,  23 (2007), 3/4 ; str. 77-104.</w:t>
            </w:r>
          </w:p>
          <w:p w14:paraId="7F19AE8E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A., </w:t>
            </w:r>
            <w:proofErr w:type="spellStart"/>
            <w:r>
              <w:t>Hmura</w:t>
            </w:r>
            <w:proofErr w:type="spellEnd"/>
            <w:r>
              <w:t>, S., Škorić, J.: Zaštite od buke cestovnog prometa s posebnim osvrtom na grad Osijek (</w:t>
            </w:r>
            <w:proofErr w:type="spellStart"/>
            <w:r>
              <w:t>eng</w:t>
            </w:r>
            <w:proofErr w:type="spellEnd"/>
            <w:r>
              <w:t xml:space="preserve">. Protection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Noise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Particular</w:t>
            </w:r>
            <w:proofErr w:type="spellEnd"/>
            <w:r>
              <w:t xml:space="preserve"> </w:t>
            </w:r>
            <w:proofErr w:type="spellStart"/>
            <w:r>
              <w:t>Emphasis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City </w:t>
            </w:r>
            <w:proofErr w:type="spellStart"/>
            <w:r>
              <w:t>of</w:t>
            </w:r>
            <w:proofErr w:type="spellEnd"/>
            <w:r>
              <w:t xml:space="preserve"> Osijek), Suvremeni promet, 5/2007. str. 425-428.</w:t>
            </w:r>
          </w:p>
          <w:p w14:paraId="174A8AFA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A., </w:t>
            </w:r>
            <w:proofErr w:type="spellStart"/>
            <w:r>
              <w:t>Hmura</w:t>
            </w:r>
            <w:proofErr w:type="spellEnd"/>
            <w:r>
              <w:t xml:space="preserve">, S., Škorić, J.: Utjecaj koridora </w:t>
            </w:r>
            <w:proofErr w:type="spellStart"/>
            <w:r>
              <w:t>Vc</w:t>
            </w:r>
            <w:proofErr w:type="spellEnd"/>
            <w:r>
              <w:t xml:space="preserve"> na estetske vrijednosti prostora i zaštitu okoliša istočne Hrvatske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Corridor</w:t>
            </w:r>
            <w:proofErr w:type="spellEnd"/>
            <w:r>
              <w:t xml:space="preserve"> </w:t>
            </w:r>
            <w:proofErr w:type="spellStart"/>
            <w:r>
              <w:t>Vc</w:t>
            </w:r>
            <w:proofErr w:type="spellEnd"/>
            <w:r>
              <w:t xml:space="preserve"> on </w:t>
            </w:r>
            <w:proofErr w:type="spellStart"/>
            <w:r>
              <w:t>Aesthetic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Eastern</w:t>
            </w:r>
            <w:proofErr w:type="spellEnd"/>
            <w:r>
              <w:t xml:space="preserve"> Croatia), Suvremeni promet, 5/2007. str. 421-424.</w:t>
            </w:r>
          </w:p>
          <w:p w14:paraId="21C2695F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Škorić, J., Vasilj, A., </w:t>
            </w:r>
            <w:proofErr w:type="spellStart"/>
            <w:r>
              <w:t>Hmura</w:t>
            </w:r>
            <w:proofErr w:type="spellEnd"/>
            <w:r>
              <w:t>, S.: Utvrđivanje i saniranje opasnih mjesta na cestama istočne Hrvatske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Reconstruction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Dangerous</w:t>
            </w:r>
            <w:proofErr w:type="spellEnd"/>
            <w:r>
              <w:t xml:space="preserve"> </w:t>
            </w:r>
            <w:proofErr w:type="spellStart"/>
            <w:r>
              <w:t>Spots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Motor </w:t>
            </w:r>
            <w:proofErr w:type="spellStart"/>
            <w:r>
              <w:t>Roads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Eastern</w:t>
            </w:r>
            <w:proofErr w:type="spellEnd"/>
            <w:r>
              <w:t xml:space="preserve"> Croatia), Suvremeni promet, 5/2007., str. 415.-419.</w:t>
            </w:r>
          </w:p>
          <w:p w14:paraId="3A511F1A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Romštajn</w:t>
            </w:r>
            <w:proofErr w:type="spellEnd"/>
            <w:r>
              <w:t>, I.; Vasilj, A.: Prometno pravo i osiguranje, Osijek, 2006. – udžbenik</w:t>
            </w:r>
          </w:p>
          <w:p w14:paraId="55230E1F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A.: Grad i promet, Osijek, 2006. – monografija</w:t>
            </w:r>
          </w:p>
          <w:p w14:paraId="3CE1A7C2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A., </w:t>
            </w:r>
            <w:proofErr w:type="spellStart"/>
            <w:r>
              <w:t>Hmura</w:t>
            </w:r>
            <w:proofErr w:type="spellEnd"/>
            <w:r>
              <w:t>, S.: Modernizacija sustava prometa grada Osijeka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Traffic</w:t>
            </w:r>
            <w:proofErr w:type="spellEnd"/>
            <w:r>
              <w:t xml:space="preserve"> System </w:t>
            </w:r>
            <w:proofErr w:type="spellStart"/>
            <w:r>
              <w:t>Modernization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City </w:t>
            </w:r>
            <w:proofErr w:type="spellStart"/>
            <w:r>
              <w:t>of</w:t>
            </w:r>
            <w:proofErr w:type="spellEnd"/>
            <w:r>
              <w:t xml:space="preserve"> Osijek), Suvremeni promet 5/2006. str. 337.-341</w:t>
            </w:r>
          </w:p>
          <w:p w14:paraId="37ED97EA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Romštajn</w:t>
            </w:r>
            <w:proofErr w:type="spellEnd"/>
            <w:r>
              <w:t>,  I., Vasilj, A., Stipić, B.: Ekološke i druge prednosti željezničkog prijevoza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Ecological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Advantages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Rail</w:t>
            </w:r>
            <w:proofErr w:type="spellEnd"/>
            <w:r>
              <w:t xml:space="preserve"> </w:t>
            </w:r>
            <w:proofErr w:type="spellStart"/>
            <w:r>
              <w:t>Transportation</w:t>
            </w:r>
            <w:proofErr w:type="spellEnd"/>
            <w:r>
              <w:t xml:space="preserve">), XIII </w:t>
            </w:r>
            <w:proofErr w:type="spellStart"/>
            <w:r>
              <w:t>Internacional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Symposium</w:t>
            </w:r>
            <w:proofErr w:type="spellEnd"/>
            <w:r>
              <w:t xml:space="preserve">, Transport </w:t>
            </w:r>
            <w:proofErr w:type="spellStart"/>
            <w:r>
              <w:t>systems</w:t>
            </w:r>
            <w:proofErr w:type="spellEnd"/>
            <w:r>
              <w:t xml:space="preserve"> 2006. Opatija, Znanstveni časopis,  Suvremeni promet, </w:t>
            </w:r>
            <w:proofErr w:type="spellStart"/>
            <w:r>
              <w:t>pp</w:t>
            </w:r>
            <w:proofErr w:type="spellEnd"/>
            <w:r>
              <w:t>. 138.-141. – rad sa studentom</w:t>
            </w:r>
          </w:p>
          <w:p w14:paraId="30E9CF10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Romštajn</w:t>
            </w:r>
            <w:proofErr w:type="spellEnd"/>
            <w:r>
              <w:t>, I., Vasilj, A.: O nekim sustavnim problemima zaštite čovjekova okoliša od buke u cestovnom prometu, (</w:t>
            </w:r>
            <w:proofErr w:type="spellStart"/>
            <w:r>
              <w:t>eng</w:t>
            </w:r>
            <w:proofErr w:type="spellEnd"/>
            <w:r>
              <w:t xml:space="preserve">. On Some </w:t>
            </w:r>
            <w:proofErr w:type="spellStart"/>
            <w:r>
              <w:t>Noise</w:t>
            </w:r>
            <w:proofErr w:type="spellEnd"/>
            <w:r>
              <w:t xml:space="preserve"> Protection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), Znanstveni časopis Suvremeni promet, br. 5., Zagreb, 2005., </w:t>
            </w:r>
            <w:proofErr w:type="spellStart"/>
            <w:r>
              <w:t>pp</w:t>
            </w:r>
            <w:proofErr w:type="spellEnd"/>
            <w:r>
              <w:t>. 404.-406.</w:t>
            </w:r>
          </w:p>
          <w:p w14:paraId="14B9779A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 xml:space="preserve">Vasilj, A., </w:t>
            </w:r>
            <w:proofErr w:type="spellStart"/>
            <w:r>
              <w:t>Romštajn</w:t>
            </w:r>
            <w:proofErr w:type="spellEnd"/>
            <w:r>
              <w:t>, I.: Javni prijevoz putnika i potreba njegove bolje reguliranosti na primjeru grada Osijeka,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Transportation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Passengers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City </w:t>
            </w:r>
            <w:proofErr w:type="spellStart"/>
            <w:r>
              <w:t>of</w:t>
            </w:r>
            <w:proofErr w:type="spellEnd"/>
            <w:r>
              <w:t xml:space="preserve"> Osijek), XII </w:t>
            </w:r>
            <w:proofErr w:type="spellStart"/>
            <w:r>
              <w:t>Internacional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Symposium</w:t>
            </w:r>
            <w:proofErr w:type="spellEnd"/>
            <w:r>
              <w:t xml:space="preserve">, </w:t>
            </w:r>
            <w:r>
              <w:lastRenderedPageBreak/>
              <w:t xml:space="preserve">Transport </w:t>
            </w:r>
            <w:proofErr w:type="spellStart"/>
            <w:r>
              <w:t>systems</w:t>
            </w:r>
            <w:proofErr w:type="spellEnd"/>
            <w:r>
              <w:t xml:space="preserve">, </w:t>
            </w:r>
            <w:proofErr w:type="spellStart"/>
            <w:r>
              <w:t>Managment</w:t>
            </w:r>
            <w:proofErr w:type="spellEnd"/>
            <w:r>
              <w:t xml:space="preserve">, Opatija, Znanstveni časopis,  Suvremeni promet, 2005. </w:t>
            </w:r>
            <w:proofErr w:type="spellStart"/>
            <w:r>
              <w:t>pp</w:t>
            </w:r>
            <w:proofErr w:type="spellEnd"/>
            <w:r>
              <w:t>. 102.-105.</w:t>
            </w:r>
          </w:p>
          <w:p w14:paraId="2A2DF9CE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Romštajn</w:t>
            </w:r>
            <w:proofErr w:type="spellEnd"/>
            <w:r>
              <w:t>, I., Vasilj, A: Obnova zračne luke Osijek-Klisa kao čimbenik razvitka prometa i turizma u regiji Slavonije i Baranje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Reconstruction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Osijek-Klisa </w:t>
            </w:r>
            <w:proofErr w:type="spellStart"/>
            <w:r>
              <w:t>Airport</w:t>
            </w:r>
            <w:proofErr w:type="spellEnd"/>
            <w:r>
              <w:t xml:space="preserve"> as </w:t>
            </w:r>
            <w:proofErr w:type="spellStart"/>
            <w:r>
              <w:t>Significant</w:t>
            </w:r>
            <w:proofErr w:type="spellEnd"/>
            <w:r>
              <w:t xml:space="preserve"> </w:t>
            </w:r>
            <w:proofErr w:type="spellStart"/>
            <w:r>
              <w:t>Factor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Development </w:t>
            </w:r>
            <w:proofErr w:type="spellStart"/>
            <w:r>
              <w:t>of</w:t>
            </w:r>
            <w:proofErr w:type="spellEnd"/>
            <w:r>
              <w:t xml:space="preserve"> Transport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Slavonija – Baranja </w:t>
            </w:r>
            <w:proofErr w:type="spellStart"/>
            <w:r>
              <w:t>Region</w:t>
            </w:r>
            <w:proofErr w:type="spellEnd"/>
            <w:r>
              <w:t xml:space="preserve">), Deveto međunarodno znanstvenostručno savjetovanje Promet i turizam, Opatija,  Znanstveni časopis, Suvremeni promet, 3-4, 2001. </w:t>
            </w:r>
            <w:proofErr w:type="spellStart"/>
            <w:r>
              <w:t>pp</w:t>
            </w:r>
            <w:proofErr w:type="spellEnd"/>
            <w:r>
              <w:t xml:space="preserve">  173. - 177.</w:t>
            </w:r>
          </w:p>
          <w:p w14:paraId="40D529C7" w14:textId="77777777" w:rsidR="005B07F9" w:rsidRDefault="005B07F9" w:rsidP="005B07F9">
            <w:pPr>
              <w:pStyle w:val="ListParagraph"/>
              <w:numPr>
                <w:ilvl w:val="0"/>
                <w:numId w:val="12"/>
              </w:numPr>
            </w:pPr>
            <w:r>
              <w:t>Vasilj, A.: Pravni pojam broda i elementi njegove individualizacije (</w:t>
            </w:r>
            <w:proofErr w:type="spellStart"/>
            <w:r>
              <w:t>eng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Legal </w:t>
            </w:r>
            <w:proofErr w:type="spellStart"/>
            <w:r>
              <w:t>Meaning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  <w:r>
              <w:t xml:space="preserve"> "</w:t>
            </w:r>
            <w:proofErr w:type="spellStart"/>
            <w:r>
              <w:t>Ship</w:t>
            </w:r>
            <w:proofErr w:type="spellEnd"/>
            <w:r>
              <w:t xml:space="preserve">"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Individualization</w:t>
            </w:r>
            <w:proofErr w:type="spellEnd"/>
            <w:r>
              <w:t xml:space="preserve">), Pravni vjesnik, Osijek, 1999., br. 1-2/99. </w:t>
            </w:r>
            <w:proofErr w:type="spellStart"/>
            <w:r>
              <w:t>pp</w:t>
            </w:r>
            <w:proofErr w:type="spellEnd"/>
            <w:r>
              <w:t>. 155. – 160.</w:t>
            </w:r>
          </w:p>
          <w:bookmarkEnd w:id="0"/>
          <w:p w14:paraId="408981B6" w14:textId="5AF04094" w:rsidR="00C5454A" w:rsidRPr="00C22B50" w:rsidRDefault="00C5454A" w:rsidP="005B07F9">
            <w:pPr>
              <w:pStyle w:val="ListParagraph"/>
              <w:spacing w:after="120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A6EFD7D" w14:textId="77777777" w:rsidR="00086A15" w:rsidRDefault="00086A15"/>
    <w:sectPr w:rsidR="00086A15" w:rsidSect="00E50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79D"/>
    <w:multiLevelType w:val="hybridMultilevel"/>
    <w:tmpl w:val="E4D66144"/>
    <w:lvl w:ilvl="0" w:tplc="232A8190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9" w:hanging="360"/>
      </w:pPr>
    </w:lvl>
    <w:lvl w:ilvl="2" w:tplc="041A001B" w:tentative="1">
      <w:start w:val="1"/>
      <w:numFmt w:val="lowerRoman"/>
      <w:lvlText w:val="%3."/>
      <w:lvlJc w:val="right"/>
      <w:pPr>
        <w:ind w:left="1859" w:hanging="180"/>
      </w:pPr>
    </w:lvl>
    <w:lvl w:ilvl="3" w:tplc="041A000F" w:tentative="1">
      <w:start w:val="1"/>
      <w:numFmt w:val="decimal"/>
      <w:lvlText w:val="%4."/>
      <w:lvlJc w:val="left"/>
      <w:pPr>
        <w:ind w:left="2579" w:hanging="360"/>
      </w:pPr>
    </w:lvl>
    <w:lvl w:ilvl="4" w:tplc="041A0019" w:tentative="1">
      <w:start w:val="1"/>
      <w:numFmt w:val="lowerLetter"/>
      <w:lvlText w:val="%5."/>
      <w:lvlJc w:val="left"/>
      <w:pPr>
        <w:ind w:left="3299" w:hanging="360"/>
      </w:pPr>
    </w:lvl>
    <w:lvl w:ilvl="5" w:tplc="041A001B" w:tentative="1">
      <w:start w:val="1"/>
      <w:numFmt w:val="lowerRoman"/>
      <w:lvlText w:val="%6."/>
      <w:lvlJc w:val="right"/>
      <w:pPr>
        <w:ind w:left="4019" w:hanging="180"/>
      </w:pPr>
    </w:lvl>
    <w:lvl w:ilvl="6" w:tplc="041A000F" w:tentative="1">
      <w:start w:val="1"/>
      <w:numFmt w:val="decimal"/>
      <w:lvlText w:val="%7."/>
      <w:lvlJc w:val="left"/>
      <w:pPr>
        <w:ind w:left="4739" w:hanging="360"/>
      </w:pPr>
    </w:lvl>
    <w:lvl w:ilvl="7" w:tplc="041A0019" w:tentative="1">
      <w:start w:val="1"/>
      <w:numFmt w:val="lowerLetter"/>
      <w:lvlText w:val="%8."/>
      <w:lvlJc w:val="left"/>
      <w:pPr>
        <w:ind w:left="5459" w:hanging="360"/>
      </w:pPr>
    </w:lvl>
    <w:lvl w:ilvl="8" w:tplc="041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0A773050"/>
    <w:multiLevelType w:val="hybridMultilevel"/>
    <w:tmpl w:val="26ACD75A"/>
    <w:lvl w:ilvl="0" w:tplc="B848269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52B"/>
    <w:multiLevelType w:val="hybridMultilevel"/>
    <w:tmpl w:val="66F2E5F6"/>
    <w:lvl w:ilvl="0" w:tplc="9634EBD8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032D"/>
    <w:multiLevelType w:val="multilevel"/>
    <w:tmpl w:val="1570E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06DAB"/>
    <w:multiLevelType w:val="hybridMultilevel"/>
    <w:tmpl w:val="EEBC446A"/>
    <w:lvl w:ilvl="0" w:tplc="B848269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789"/>
    <w:multiLevelType w:val="hybridMultilevel"/>
    <w:tmpl w:val="979A6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3B13"/>
    <w:multiLevelType w:val="hybridMultilevel"/>
    <w:tmpl w:val="7B96B1B2"/>
    <w:lvl w:ilvl="0" w:tplc="B848269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58D"/>
    <w:multiLevelType w:val="hybridMultilevel"/>
    <w:tmpl w:val="D71E3A06"/>
    <w:lvl w:ilvl="0" w:tplc="2C60B136">
      <w:start w:val="201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0543"/>
    <w:multiLevelType w:val="hybridMultilevel"/>
    <w:tmpl w:val="EEBC446A"/>
    <w:lvl w:ilvl="0" w:tplc="B848269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15355"/>
    <w:multiLevelType w:val="hybridMultilevel"/>
    <w:tmpl w:val="2EDAB576"/>
    <w:lvl w:ilvl="0" w:tplc="B848269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411"/>
    <w:multiLevelType w:val="hybridMultilevel"/>
    <w:tmpl w:val="3B323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5E"/>
    <w:rsid w:val="00086A15"/>
    <w:rsid w:val="001544D5"/>
    <w:rsid w:val="003029DB"/>
    <w:rsid w:val="003D3FB4"/>
    <w:rsid w:val="003D4579"/>
    <w:rsid w:val="0048667A"/>
    <w:rsid w:val="004F3808"/>
    <w:rsid w:val="00580F9F"/>
    <w:rsid w:val="005B07F9"/>
    <w:rsid w:val="006C0803"/>
    <w:rsid w:val="007E363F"/>
    <w:rsid w:val="00A6531E"/>
    <w:rsid w:val="00B25C96"/>
    <w:rsid w:val="00BD482F"/>
    <w:rsid w:val="00C22B50"/>
    <w:rsid w:val="00C5454A"/>
    <w:rsid w:val="00CD1742"/>
    <w:rsid w:val="00CF26E0"/>
    <w:rsid w:val="00DD6EFE"/>
    <w:rsid w:val="00E50A78"/>
    <w:rsid w:val="00E5405E"/>
    <w:rsid w:val="00ED5F1F"/>
    <w:rsid w:val="00E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151C"/>
  <w15:chartTrackingRefBased/>
  <w15:docId w15:val="{73F56360-4561-4A58-8C18-7BC18365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E363F"/>
  </w:style>
  <w:style w:type="character" w:customStyle="1" w:styleId="eop">
    <w:name w:val="eop"/>
    <w:basedOn w:val="DefaultParagraphFont"/>
    <w:rsid w:val="007E363F"/>
  </w:style>
  <w:style w:type="paragraph" w:styleId="ListParagraph">
    <w:name w:val="List Paragraph"/>
    <w:basedOn w:val="Normal"/>
    <w:uiPriority w:val="34"/>
    <w:qFormat/>
    <w:rsid w:val="00BD4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482F"/>
    <w:rPr>
      <w:b/>
      <w:bCs/>
    </w:rPr>
  </w:style>
  <w:style w:type="paragraph" w:customStyle="1" w:styleId="Default">
    <w:name w:val="Default"/>
    <w:rsid w:val="00BD4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EB"/>
    <w:rPr>
      <w:color w:val="0000FF"/>
      <w:u w:val="single"/>
    </w:rPr>
  </w:style>
  <w:style w:type="character" w:customStyle="1" w:styleId="citation">
    <w:name w:val="citation"/>
    <w:basedOn w:val="DefaultParagraphFont"/>
    <w:rsid w:val="00EE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Kristek</dc:creator>
  <cp:keywords/>
  <dc:description/>
  <cp:lastModifiedBy>vasilj</cp:lastModifiedBy>
  <cp:revision>2</cp:revision>
  <dcterms:created xsi:type="dcterms:W3CDTF">2022-08-30T08:21:00Z</dcterms:created>
  <dcterms:modified xsi:type="dcterms:W3CDTF">2022-08-30T08:21:00Z</dcterms:modified>
</cp:coreProperties>
</file>