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Mladen Marcikić je rođen  05. ožujka u Osijeku. Osnovnu školu i gimnaziju je pohađao i završio u Osijeku. Diplomirao je na Medicinskom fakultetu Sveučilišta u Zagrebu 1978 godine. Specijalizaciju iz sudske medicine je provodio u Zavodu za sudsku medicinu i kriminalistiku Medicinskog fakulteta u Zagrebu. Specijalistički ispit je položio 1985 godine i od tada neprekidno radi u Zavodu za patologiju i sudsku medicinu KBC Osijek sve do 2018. Specijalistički ispit iz patološke anatomije položio je u Zagrebu 1992. Poslijediplomski studij iz biologije-biomedicine je pohađao na Prirodoslovno matematičkom fakultetu u Zagrebu gdje je i magistrirao 1988 godine. Doktorsku disertaciju je obranio na Medicinskom fakultetu u Zagrebu 1996 godine.</w:t>
      </w:r>
      <w:r>
        <w:rPr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Asistent u Katedri za sudsku medicinu za predmet Sudska medicina u Područnom studiju medicine u Osijeku je postao 1993. godine.</w:t>
      </w:r>
      <w:r>
        <w:rPr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Dr.sc. Mladen Marcikić je izabran odlukom Fakultetskog vijeća Medicinskog fakulteta u Zagrebu u zvanje naslovnog docenta u Katedri za sudsku medicinu i kriminalistiku za Područni studij medicine u Osijeku 1998. godine. Medicinski fakultet Sveučilišta Josipa Jurja Strossmayera u Osijeku donio je odluku o imenovanju Doc.dr.sc. Mladena Marcikića za obnašatelja dužnosti predsjednika Katedre za sudsku medicinu 14. rujna 1998. godine. Doc. dr. sc. Mladen Marcikić izabran je u znanstveno nastavno zvanje izvanredni profesor 2004. godine, a redoviti profesor u trajnom zvanju je postao 2015. godine.  Mladen Marcikić je provodio i nastavu na Pravnom fakultetu u Osijeku u predmetu Sudska medicina, u Katedri za kazneno pravo.</w:t>
      </w:r>
      <w:r>
        <w:rPr>
          <w:rFonts w:cs="Times New Roman" w:ascii="Times New Roman" w:hAnsi="Times New Roman"/>
          <w:sz w:val="24"/>
          <w:szCs w:val="24"/>
          <w:lang w:val="pt-PT"/>
        </w:rPr>
        <w:t xml:space="preserve"> Sudjelovao je također i 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PT"/>
        </w:rPr>
        <w:t>poslijediplomskom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PT"/>
        </w:rPr>
        <w:t>studiju na Katedri za kazneno pravo</w:t>
      </w:r>
      <w:r>
        <w:rPr>
          <w:rFonts w:cs="Times New Roman" w:ascii="Times New Roman" w:hAnsi="Times New Roman"/>
          <w:sz w:val="24"/>
          <w:szCs w:val="24"/>
        </w:rPr>
        <w:t xml:space="preserve"> Pravnog fakulteta u Osijeku 2007. </w:t>
      </w:r>
      <w:r>
        <w:rPr>
          <w:rFonts w:cs="Times New Roman" w:ascii="Times New Roman" w:hAnsi="Times New Roman"/>
          <w:sz w:val="24"/>
          <w:szCs w:val="24"/>
          <w:lang w:val="pt-PT"/>
        </w:rPr>
        <w:t>godine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pt-PT"/>
        </w:rPr>
        <w:t>Aktivno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PT"/>
        </w:rPr>
        <w:t>je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PT"/>
        </w:rPr>
        <w:t>sudjelovao s kongresnim priopćenjima i prikazom radova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PT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PT"/>
        </w:rPr>
        <w:t>više od dvadeset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PT"/>
        </w:rPr>
        <w:t>me</w:t>
      </w:r>
      <w:r>
        <w:rPr>
          <w:rFonts w:cs="Times New Roman" w:ascii="Times New Roman" w:hAnsi="Times New Roman"/>
          <w:sz w:val="24"/>
          <w:szCs w:val="24"/>
        </w:rPr>
        <w:t>đ</w:t>
      </w:r>
      <w:r>
        <w:rPr>
          <w:rFonts w:cs="Times New Roman" w:ascii="Times New Roman" w:hAnsi="Times New Roman"/>
          <w:sz w:val="24"/>
          <w:szCs w:val="24"/>
          <w:lang w:val="pt-PT"/>
        </w:rPr>
        <w:t>unarodnih forenzičnih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PT"/>
        </w:rPr>
        <w:t>kongresa</w:t>
      </w:r>
      <w:r>
        <w:rPr>
          <w:rFonts w:cs="Times New Roman" w:ascii="Times New Roman" w:hAnsi="Times New Roman"/>
          <w:sz w:val="24"/>
          <w:szCs w:val="24"/>
        </w:rPr>
        <w:t>. Autor i koautor je više od trideset stručnih i znanstvenih članaka u međunarodnim i domaćim časopisima.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Član je međunarodne organizacije za forenzičnu medicinu International Academy of Legal Medicine od 2006 godine</w:t>
      </w:r>
      <w:r>
        <w:rPr>
          <w:sz w:val="24"/>
          <w:szCs w:val="24"/>
        </w:rPr>
        <w:t xml:space="preserve">.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2"/>
      <w:sz w:val="22"/>
      <w:szCs w:val="22"/>
      <w:lang w:val="hr-H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IndentChar" w:customStyle="1">
    <w:name w:val="Body Text Indent Char"/>
    <w:basedOn w:val="DefaultParagraphFont"/>
    <w:qFormat/>
    <w:rsid w:val="00ce66ac"/>
    <w:rPr>
      <w:rFonts w:ascii="Times New Roman" w:hAnsi="Times New Roman" w:eastAsia="Times New Roman" w:cs="Times New Roman"/>
      <w:kern w:val="0"/>
      <w:sz w:val="24"/>
      <w:szCs w:val="20"/>
      <w:lang w:val="hr-HR" w:eastAsia="hr-HR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xtBodyIndent">
    <w:name w:val="Body Text Indent"/>
    <w:basedOn w:val="Normal"/>
    <w:link w:val="BodyTextIndentChar"/>
    <w:rsid w:val="00ce66ac"/>
    <w:pPr>
      <w:spacing w:lineRule="auto" w:line="240" w:before="0" w:after="0"/>
      <w:ind w:left="1440" w:hanging="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hr-H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LibreOffice/7.4.3.2$Windows_X86_64 LibreOffice_project/1048a8393ae2eeec98dff31b5c133c5f1d08b890</Application>
  <AppVersion>15.0000</AppVersion>
  <Pages>2</Pages>
  <Words>296</Words>
  <Characters>1751</Characters>
  <CharactersWithSpaces>2049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2023-03-22T09:29:00Z</dcterms:created>
  <dc:creator>Mladen Marcikić</dc:creator>
  <dc:description/>
  <dc:language>en-US</dc:language>
  <cp:lastModifiedBy/>
  <dcterms:modified xsi:type="dcterms:W3CDTF">2023-03-28T07:41:44Z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