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E4" w:rsidRPr="008162E8" w:rsidRDefault="002F01E4" w:rsidP="002F01E4">
      <w:pPr>
        <w:jc w:val="center"/>
        <w:rPr>
          <w:rFonts w:ascii="Arial" w:hAnsi="Arial" w:cs="Arial"/>
          <w:szCs w:val="24"/>
        </w:rPr>
      </w:pPr>
    </w:p>
    <w:p w:rsidR="000F38E2" w:rsidRDefault="000F38E2" w:rsidP="002F01E4">
      <w:pPr>
        <w:pStyle w:val="Naslov2"/>
        <w:spacing w:after="60"/>
        <w:rPr>
          <w:rFonts w:ascii="Arial" w:hAnsi="Arial" w:cs="Arial"/>
          <w:b w:val="0"/>
          <w:sz w:val="24"/>
          <w:szCs w:val="24"/>
        </w:rPr>
      </w:pPr>
    </w:p>
    <w:p w:rsidR="000F38E2" w:rsidRDefault="000F38E2" w:rsidP="002F01E4">
      <w:pPr>
        <w:pStyle w:val="Naslov2"/>
        <w:spacing w:after="60"/>
        <w:rPr>
          <w:rFonts w:ascii="Arial" w:hAnsi="Arial" w:cs="Arial"/>
          <w:b w:val="0"/>
          <w:sz w:val="24"/>
          <w:szCs w:val="24"/>
        </w:rPr>
      </w:pPr>
    </w:p>
    <w:p w:rsidR="000F38E2" w:rsidRDefault="000F38E2" w:rsidP="002F01E4">
      <w:pPr>
        <w:pStyle w:val="Naslov2"/>
        <w:spacing w:after="60"/>
        <w:rPr>
          <w:rFonts w:ascii="Arial" w:hAnsi="Arial" w:cs="Arial"/>
          <w:b w:val="0"/>
          <w:sz w:val="24"/>
          <w:szCs w:val="24"/>
        </w:rPr>
      </w:pPr>
    </w:p>
    <w:p w:rsidR="000F38E2" w:rsidRDefault="000F38E2" w:rsidP="002F01E4">
      <w:pPr>
        <w:pStyle w:val="Naslov2"/>
        <w:spacing w:after="60"/>
        <w:rPr>
          <w:rFonts w:ascii="Arial" w:hAnsi="Arial" w:cs="Arial"/>
          <w:b w:val="0"/>
          <w:sz w:val="24"/>
          <w:szCs w:val="24"/>
        </w:rPr>
      </w:pPr>
    </w:p>
    <w:p w:rsidR="000F38E2" w:rsidRDefault="000F38E2" w:rsidP="002F01E4">
      <w:pPr>
        <w:pStyle w:val="Naslov2"/>
        <w:spacing w:after="60"/>
        <w:rPr>
          <w:rFonts w:ascii="Arial" w:hAnsi="Arial" w:cs="Arial"/>
          <w:b w:val="0"/>
          <w:sz w:val="24"/>
          <w:szCs w:val="24"/>
        </w:rPr>
      </w:pPr>
    </w:p>
    <w:p w:rsidR="00281C43" w:rsidRPr="008162E8" w:rsidRDefault="00281C43" w:rsidP="002F01E4">
      <w:pPr>
        <w:pStyle w:val="Naslov2"/>
        <w:spacing w:after="60"/>
        <w:rPr>
          <w:rFonts w:ascii="Arial" w:hAnsi="Arial" w:cs="Arial"/>
          <w:b w:val="0"/>
          <w:sz w:val="24"/>
          <w:szCs w:val="24"/>
        </w:rPr>
      </w:pPr>
      <w:r w:rsidRPr="008162E8">
        <w:rPr>
          <w:rFonts w:ascii="Arial" w:hAnsi="Arial" w:cs="Arial"/>
          <w:b w:val="0"/>
          <w:sz w:val="24"/>
          <w:szCs w:val="24"/>
        </w:rPr>
        <w:t>OBRAZOVANJE</w:t>
      </w:r>
    </w:p>
    <w:p w:rsidR="00281C43" w:rsidRPr="008162E8" w:rsidRDefault="008162E8" w:rsidP="00D15B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1980. – 1985. </w:t>
      </w:r>
      <w:r>
        <w:rPr>
          <w:rFonts w:ascii="Arial" w:hAnsi="Arial" w:cs="Arial"/>
          <w:szCs w:val="24"/>
        </w:rPr>
        <w:tab/>
      </w:r>
      <w:r w:rsidR="00281C43" w:rsidRPr="008162E8">
        <w:rPr>
          <w:rFonts w:ascii="Arial" w:hAnsi="Arial" w:cs="Arial"/>
          <w:szCs w:val="24"/>
        </w:rPr>
        <w:t>Diploma Pravnog fakulteta u Zagrebu</w:t>
      </w:r>
    </w:p>
    <w:p w:rsidR="00281C43" w:rsidRPr="008162E8" w:rsidRDefault="008162E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1995. – 1998.</w:t>
      </w:r>
      <w:r>
        <w:rPr>
          <w:rFonts w:ascii="Arial" w:hAnsi="Arial" w:cs="Arial"/>
          <w:szCs w:val="24"/>
        </w:rPr>
        <w:tab/>
      </w:r>
      <w:r w:rsidR="00281C43" w:rsidRPr="008162E8">
        <w:rPr>
          <w:rFonts w:ascii="Arial" w:hAnsi="Arial" w:cs="Arial"/>
          <w:szCs w:val="24"/>
        </w:rPr>
        <w:t>Magistar kazneno-pravnih znanosti</w:t>
      </w:r>
      <w:r w:rsidR="00875EE8" w:rsidRPr="008162E8">
        <w:rPr>
          <w:rFonts w:ascii="Arial" w:hAnsi="Arial" w:cs="Arial"/>
          <w:szCs w:val="24"/>
        </w:rPr>
        <w:t xml:space="preserve"> (Pravni fakultet u Zagrebu)</w:t>
      </w:r>
    </w:p>
    <w:p w:rsidR="00875EE8" w:rsidRPr="008162E8" w:rsidRDefault="00875EE8">
      <w:pPr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2012.</w:t>
      </w:r>
      <w:r w:rsidRPr="008162E8">
        <w:rPr>
          <w:rFonts w:ascii="Arial" w:hAnsi="Arial" w:cs="Arial"/>
          <w:szCs w:val="24"/>
        </w:rPr>
        <w:tab/>
      </w:r>
      <w:r w:rsidRPr="008162E8">
        <w:rPr>
          <w:rFonts w:ascii="Arial" w:hAnsi="Arial" w:cs="Arial"/>
          <w:szCs w:val="24"/>
        </w:rPr>
        <w:tab/>
      </w:r>
      <w:r w:rsidRPr="008162E8">
        <w:rPr>
          <w:rFonts w:ascii="Arial" w:hAnsi="Arial" w:cs="Arial"/>
          <w:szCs w:val="24"/>
        </w:rPr>
        <w:tab/>
        <w:t>Doktor kazneno-pravnih znanosti (Pravni fakultet u Zagrebu)</w:t>
      </w:r>
    </w:p>
    <w:p w:rsidR="00281C43" w:rsidRPr="008162E8" w:rsidRDefault="00281C43" w:rsidP="008162E8">
      <w:pPr>
        <w:pStyle w:val="Naslov2"/>
        <w:spacing w:before="240" w:after="120"/>
        <w:rPr>
          <w:rFonts w:ascii="Arial" w:hAnsi="Arial" w:cs="Arial"/>
          <w:b w:val="0"/>
          <w:sz w:val="24"/>
          <w:szCs w:val="24"/>
        </w:rPr>
      </w:pPr>
      <w:r w:rsidRPr="008162E8">
        <w:rPr>
          <w:rFonts w:ascii="Arial" w:hAnsi="Arial" w:cs="Arial"/>
          <w:b w:val="0"/>
          <w:sz w:val="24"/>
          <w:szCs w:val="24"/>
        </w:rPr>
        <w:t>RADNO ISKUSTVO</w:t>
      </w:r>
    </w:p>
    <w:p w:rsidR="00281C43" w:rsidRPr="008162E8" w:rsidRDefault="008162E8" w:rsidP="00D15B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1985. – 1988.</w:t>
      </w:r>
      <w:r>
        <w:rPr>
          <w:rFonts w:ascii="Arial" w:hAnsi="Arial" w:cs="Arial"/>
          <w:szCs w:val="24"/>
        </w:rPr>
        <w:tab/>
      </w:r>
      <w:r w:rsidR="00281C43" w:rsidRPr="008162E8">
        <w:rPr>
          <w:rFonts w:ascii="Arial" w:hAnsi="Arial" w:cs="Arial"/>
          <w:szCs w:val="24"/>
        </w:rPr>
        <w:t>Sudački pripravnik Županijskog suda u Zagrebu</w:t>
      </w:r>
    </w:p>
    <w:p w:rsidR="00281C43" w:rsidRPr="008162E8" w:rsidRDefault="008162E8" w:rsidP="00D15B0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1988. – 2000. </w:t>
      </w:r>
      <w:r>
        <w:rPr>
          <w:rFonts w:ascii="Arial" w:hAnsi="Arial" w:cs="Arial"/>
          <w:szCs w:val="24"/>
        </w:rPr>
        <w:tab/>
      </w:r>
      <w:r w:rsidR="00281C43" w:rsidRPr="008162E8">
        <w:rPr>
          <w:rFonts w:ascii="Arial" w:hAnsi="Arial" w:cs="Arial"/>
          <w:szCs w:val="24"/>
        </w:rPr>
        <w:t>Sudac Općinskog suda u Zagrebu – Kazneni odjel</w:t>
      </w:r>
    </w:p>
    <w:p w:rsidR="00875EE8" w:rsidRPr="008162E8" w:rsidRDefault="00875EE8" w:rsidP="00D15B0B">
      <w:pPr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 xml:space="preserve">1994. – </w:t>
      </w:r>
      <w:r w:rsidR="00D772D0" w:rsidRPr="008162E8">
        <w:rPr>
          <w:rFonts w:ascii="Arial" w:hAnsi="Arial" w:cs="Arial"/>
          <w:szCs w:val="24"/>
        </w:rPr>
        <w:t>2016.</w:t>
      </w:r>
      <w:r w:rsidRPr="008162E8">
        <w:rPr>
          <w:rFonts w:ascii="Arial" w:hAnsi="Arial" w:cs="Arial"/>
          <w:szCs w:val="24"/>
        </w:rPr>
        <w:t xml:space="preserve"> </w:t>
      </w:r>
      <w:r w:rsidRPr="008162E8">
        <w:rPr>
          <w:rFonts w:ascii="Arial" w:hAnsi="Arial" w:cs="Arial"/>
          <w:szCs w:val="24"/>
        </w:rPr>
        <w:tab/>
        <w:t>Suradnik u nastavi na Pravnom fakultetu u Zagrebu (Kazneno procesno i Kazneno pravo)</w:t>
      </w:r>
    </w:p>
    <w:p w:rsidR="00281C43" w:rsidRPr="008162E8" w:rsidRDefault="00C361CA" w:rsidP="00D15B0B">
      <w:pPr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2000. – 2008.</w:t>
      </w:r>
      <w:r w:rsidR="00281C43" w:rsidRPr="008162E8">
        <w:rPr>
          <w:rFonts w:ascii="Arial" w:hAnsi="Arial" w:cs="Arial"/>
          <w:szCs w:val="24"/>
        </w:rPr>
        <w:t xml:space="preserve"> </w:t>
      </w:r>
      <w:r w:rsidR="00281C43" w:rsidRPr="008162E8">
        <w:rPr>
          <w:rFonts w:ascii="Arial" w:hAnsi="Arial" w:cs="Arial"/>
          <w:szCs w:val="24"/>
        </w:rPr>
        <w:tab/>
        <w:t xml:space="preserve">Sudac Županijskog suda u Zagrebu – Kazneni odjel </w:t>
      </w:r>
      <w:r w:rsidR="000F47CE" w:rsidRPr="008162E8">
        <w:rPr>
          <w:rFonts w:ascii="Arial" w:hAnsi="Arial" w:cs="Arial"/>
          <w:szCs w:val="24"/>
        </w:rPr>
        <w:t>(USKOK i ratni zločini)</w:t>
      </w:r>
    </w:p>
    <w:p w:rsidR="00C361CA" w:rsidRPr="008162E8" w:rsidRDefault="00C361CA" w:rsidP="00D15B0B">
      <w:pPr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 xml:space="preserve">2008. – nadalje </w:t>
      </w:r>
      <w:r w:rsidRPr="008162E8">
        <w:rPr>
          <w:rFonts w:ascii="Arial" w:hAnsi="Arial" w:cs="Arial"/>
          <w:szCs w:val="24"/>
        </w:rPr>
        <w:tab/>
        <w:t>Sudac Vrhovnog suda Republike Hrvatske</w:t>
      </w:r>
    </w:p>
    <w:p w:rsidR="00875EE8" w:rsidRPr="008162E8" w:rsidRDefault="00875EE8" w:rsidP="00D15B0B">
      <w:pPr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2009. – nadalje</w:t>
      </w:r>
      <w:r w:rsidRPr="008162E8">
        <w:rPr>
          <w:rFonts w:ascii="Arial" w:hAnsi="Arial" w:cs="Arial"/>
          <w:szCs w:val="24"/>
        </w:rPr>
        <w:tab/>
        <w:t>Suradnik u nastavi na Medicinskom fakultetu u Zagrebu (Sudska medicina)</w:t>
      </w:r>
    </w:p>
    <w:p w:rsidR="00D15B0B" w:rsidRPr="008162E8" w:rsidRDefault="00992173" w:rsidP="00D15B0B">
      <w:pPr>
        <w:ind w:left="2160" w:hanging="21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2016. – 2021.</w:t>
      </w:r>
      <w:r w:rsidR="00D15B0B" w:rsidRPr="008162E8">
        <w:rPr>
          <w:rFonts w:ascii="Arial" w:hAnsi="Arial" w:cs="Arial"/>
          <w:szCs w:val="24"/>
        </w:rPr>
        <w:tab/>
        <w:t xml:space="preserve">Docent </w:t>
      </w:r>
      <w:bookmarkStart w:id="0" w:name="_GoBack"/>
      <w:bookmarkEnd w:id="0"/>
      <w:r>
        <w:rPr>
          <w:rFonts w:ascii="Arial" w:hAnsi="Arial" w:cs="Arial"/>
          <w:szCs w:val="24"/>
        </w:rPr>
        <w:t>u naslovnom zvanju</w:t>
      </w:r>
      <w:r w:rsidRPr="008162E8">
        <w:rPr>
          <w:rFonts w:ascii="Arial" w:hAnsi="Arial" w:cs="Arial"/>
          <w:szCs w:val="24"/>
        </w:rPr>
        <w:t xml:space="preserve"> </w:t>
      </w:r>
      <w:r w:rsidR="00D15B0B" w:rsidRPr="008162E8">
        <w:rPr>
          <w:rFonts w:ascii="Arial" w:hAnsi="Arial" w:cs="Arial"/>
          <w:szCs w:val="24"/>
        </w:rPr>
        <w:t>na Pravnom fakultetu u Osijeku</w:t>
      </w:r>
      <w:r w:rsidR="008162E8">
        <w:rPr>
          <w:rFonts w:ascii="Arial" w:hAnsi="Arial" w:cs="Arial"/>
          <w:szCs w:val="24"/>
        </w:rPr>
        <w:t xml:space="preserve"> </w:t>
      </w:r>
    </w:p>
    <w:p w:rsidR="001E1F62" w:rsidRDefault="00992173" w:rsidP="001E1F62">
      <w:pPr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2017. – 2021.</w:t>
      </w:r>
      <w:r w:rsidR="00D772D0" w:rsidRPr="008162E8">
        <w:rPr>
          <w:rFonts w:ascii="Arial" w:hAnsi="Arial" w:cs="Arial"/>
          <w:szCs w:val="24"/>
        </w:rPr>
        <w:t xml:space="preserve"> </w:t>
      </w:r>
      <w:r w:rsidR="00D772D0" w:rsidRPr="008162E8">
        <w:rPr>
          <w:rFonts w:ascii="Arial" w:hAnsi="Arial" w:cs="Arial"/>
          <w:szCs w:val="24"/>
        </w:rPr>
        <w:tab/>
        <w:t>Zamjenik predsjednika Vrhovnog suda Republike Hrvatske</w:t>
      </w:r>
      <w:r w:rsidR="001E1F62" w:rsidRPr="008162E8">
        <w:rPr>
          <w:rFonts w:ascii="Arial" w:hAnsi="Arial" w:cs="Arial"/>
          <w:szCs w:val="24"/>
        </w:rPr>
        <w:t>, predsjednik Odjela Odjel za praćenje i proučavanje sudske prakse sudova pri Vijeću Europe i Europske unije</w:t>
      </w:r>
      <w:r w:rsidR="008162E8" w:rsidRPr="008162E8">
        <w:rPr>
          <w:rFonts w:ascii="Arial" w:hAnsi="Arial" w:cs="Arial"/>
          <w:szCs w:val="24"/>
        </w:rPr>
        <w:t>, predsjednik Kaznenog odjela 2020., sudac ovlašten za obavljanje poslova sudske uprave 2021.</w:t>
      </w:r>
    </w:p>
    <w:p w:rsidR="00992173" w:rsidRPr="008162E8" w:rsidRDefault="00992173" w:rsidP="001E1F62">
      <w:pPr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2021. – nadalje</w:t>
      </w:r>
      <w:r>
        <w:rPr>
          <w:rFonts w:ascii="Arial" w:hAnsi="Arial" w:cs="Arial"/>
          <w:szCs w:val="24"/>
        </w:rPr>
        <w:tab/>
        <w:t xml:space="preserve">Izvanredni profesor </w:t>
      </w:r>
      <w:r>
        <w:rPr>
          <w:rFonts w:ascii="Arial" w:hAnsi="Arial" w:cs="Arial"/>
          <w:szCs w:val="24"/>
        </w:rPr>
        <w:t>u naslovnom zvanju</w:t>
      </w:r>
      <w:r>
        <w:rPr>
          <w:rFonts w:ascii="Arial" w:hAnsi="Arial" w:cs="Arial"/>
          <w:szCs w:val="24"/>
        </w:rPr>
        <w:t xml:space="preserve"> na Pravnom fakultetu Osijek </w:t>
      </w:r>
    </w:p>
    <w:p w:rsidR="00281C43" w:rsidRPr="008162E8" w:rsidRDefault="00281C43" w:rsidP="008162E8">
      <w:pPr>
        <w:spacing w:before="240" w:after="120"/>
        <w:ind w:left="2160" w:hanging="2160"/>
        <w:jc w:val="both"/>
        <w:rPr>
          <w:rFonts w:ascii="Arial" w:hAnsi="Arial" w:cs="Arial"/>
          <w:bCs/>
          <w:szCs w:val="24"/>
        </w:rPr>
      </w:pPr>
      <w:r w:rsidRPr="008162E8">
        <w:rPr>
          <w:rFonts w:ascii="Arial" w:hAnsi="Arial" w:cs="Arial"/>
          <w:bCs/>
          <w:szCs w:val="24"/>
        </w:rPr>
        <w:t>AKTIVNOSTI</w:t>
      </w:r>
    </w:p>
    <w:p w:rsidR="00281C43" w:rsidRPr="008162E8" w:rsidRDefault="00281C43" w:rsidP="00CE6169">
      <w:pPr>
        <w:pStyle w:val="Tijeloteksta-uvlaka2"/>
        <w:numPr>
          <w:ilvl w:val="0"/>
          <w:numId w:val="14"/>
        </w:numPr>
        <w:tabs>
          <w:tab w:val="clear" w:pos="915"/>
          <w:tab w:val="num" w:pos="2127"/>
        </w:tabs>
        <w:ind w:left="2126" w:hanging="2126"/>
        <w:rPr>
          <w:rFonts w:ascii="Arial" w:hAnsi="Arial" w:cs="Arial"/>
          <w:sz w:val="24"/>
          <w:szCs w:val="24"/>
        </w:rPr>
      </w:pPr>
      <w:r w:rsidRPr="008162E8">
        <w:rPr>
          <w:rFonts w:ascii="Arial" w:hAnsi="Arial" w:cs="Arial"/>
          <w:sz w:val="24"/>
          <w:szCs w:val="24"/>
        </w:rPr>
        <w:t>Predstavnik Republike Hrvatske na XXI</w:t>
      </w:r>
      <w:r w:rsidR="001E1F62" w:rsidRPr="008162E8">
        <w:rPr>
          <w:rFonts w:ascii="Arial" w:hAnsi="Arial" w:cs="Arial"/>
          <w:sz w:val="24"/>
          <w:szCs w:val="24"/>
        </w:rPr>
        <w:t>.</w:t>
      </w:r>
      <w:r w:rsidRPr="008162E8">
        <w:rPr>
          <w:rFonts w:ascii="Arial" w:hAnsi="Arial" w:cs="Arial"/>
          <w:sz w:val="24"/>
          <w:szCs w:val="24"/>
        </w:rPr>
        <w:t xml:space="preserve"> Konferenciji Vijeća Europe o kriminološkim istraživanjima u Strasbourg-u.</w:t>
      </w:r>
    </w:p>
    <w:p w:rsidR="00281C43" w:rsidRPr="008162E8" w:rsidRDefault="00DE3887" w:rsidP="00CE6169">
      <w:pPr>
        <w:tabs>
          <w:tab w:val="num" w:pos="2127"/>
        </w:tabs>
        <w:ind w:left="2127" w:hanging="2127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1996. – 2004.</w:t>
      </w:r>
      <w:r w:rsidR="00281C43" w:rsidRPr="008162E8">
        <w:rPr>
          <w:rFonts w:ascii="Arial" w:hAnsi="Arial" w:cs="Arial"/>
          <w:szCs w:val="24"/>
        </w:rPr>
        <w:tab/>
        <w:t>Član Upravnog odbora Hrvatskog udruženja za kaznene znanosti i praksu</w:t>
      </w:r>
    </w:p>
    <w:p w:rsidR="00281C43" w:rsidRPr="008162E8" w:rsidRDefault="002F01E4" w:rsidP="00CE6169">
      <w:pPr>
        <w:tabs>
          <w:tab w:val="num" w:pos="2127"/>
        </w:tabs>
        <w:ind w:left="2127" w:hanging="2127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1999. – nadalje</w:t>
      </w:r>
      <w:r w:rsidRPr="008162E8">
        <w:rPr>
          <w:rFonts w:ascii="Arial" w:hAnsi="Arial" w:cs="Arial"/>
          <w:szCs w:val="24"/>
        </w:rPr>
        <w:tab/>
      </w:r>
      <w:r w:rsidR="00281C43" w:rsidRPr="008162E8">
        <w:rPr>
          <w:rFonts w:ascii="Arial" w:hAnsi="Arial" w:cs="Arial"/>
          <w:szCs w:val="24"/>
        </w:rPr>
        <w:t>Član Upravnog odbora Hrvatskog udruženja za europsko kazneno pravo</w:t>
      </w:r>
    </w:p>
    <w:p w:rsidR="00281C43" w:rsidRPr="008162E8" w:rsidRDefault="0062058A" w:rsidP="00CE6169">
      <w:pPr>
        <w:tabs>
          <w:tab w:val="num" w:pos="2127"/>
        </w:tabs>
        <w:ind w:left="2127" w:hanging="2127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1999.</w:t>
      </w:r>
      <w:r w:rsidRPr="008162E8">
        <w:rPr>
          <w:rFonts w:ascii="Arial" w:hAnsi="Arial" w:cs="Arial"/>
          <w:szCs w:val="24"/>
        </w:rPr>
        <w:tab/>
      </w:r>
      <w:r w:rsidR="00281C43" w:rsidRPr="008162E8">
        <w:rPr>
          <w:rFonts w:ascii="Arial" w:hAnsi="Arial" w:cs="Arial"/>
          <w:szCs w:val="24"/>
        </w:rPr>
        <w:t>P</w:t>
      </w:r>
      <w:r w:rsidR="002F01E4" w:rsidRPr="008162E8">
        <w:rPr>
          <w:rFonts w:ascii="Arial" w:hAnsi="Arial" w:cs="Arial"/>
          <w:szCs w:val="24"/>
        </w:rPr>
        <w:t>redsjednik Radne skupine pri Udruge hrvatskih sudaca</w:t>
      </w:r>
      <w:r w:rsidR="00281C43" w:rsidRPr="008162E8">
        <w:rPr>
          <w:rFonts w:ascii="Arial" w:hAnsi="Arial" w:cs="Arial"/>
          <w:szCs w:val="24"/>
        </w:rPr>
        <w:t xml:space="preserve"> za izradu Kodeksa sudačke etike</w:t>
      </w:r>
    </w:p>
    <w:p w:rsidR="00281C43" w:rsidRPr="008162E8" w:rsidRDefault="0062058A" w:rsidP="00CE6169">
      <w:pPr>
        <w:tabs>
          <w:tab w:val="num" w:pos="2127"/>
        </w:tabs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2000. – 2005</w:t>
      </w:r>
      <w:r w:rsidR="00281C43" w:rsidRPr="008162E8">
        <w:rPr>
          <w:rFonts w:ascii="Arial" w:hAnsi="Arial" w:cs="Arial"/>
          <w:szCs w:val="24"/>
        </w:rPr>
        <w:t xml:space="preserve"> </w:t>
      </w:r>
      <w:r w:rsidR="00281C43" w:rsidRPr="008162E8">
        <w:rPr>
          <w:rFonts w:ascii="Arial" w:hAnsi="Arial" w:cs="Arial"/>
          <w:szCs w:val="24"/>
        </w:rPr>
        <w:tab/>
      </w:r>
      <w:r w:rsidR="00CE6169" w:rsidRPr="008162E8">
        <w:rPr>
          <w:rFonts w:ascii="Arial" w:hAnsi="Arial" w:cs="Arial"/>
          <w:szCs w:val="24"/>
        </w:rPr>
        <w:tab/>
      </w:r>
      <w:r w:rsidR="00281C43" w:rsidRPr="008162E8">
        <w:rPr>
          <w:rFonts w:ascii="Arial" w:hAnsi="Arial" w:cs="Arial"/>
          <w:szCs w:val="24"/>
        </w:rPr>
        <w:t>Dopredsjednik Udruge hrvatskih sudaca</w:t>
      </w:r>
    </w:p>
    <w:p w:rsidR="00281C43" w:rsidRPr="008162E8" w:rsidRDefault="00281C43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2000.</w:t>
      </w:r>
      <w:r w:rsidRPr="008162E8">
        <w:rPr>
          <w:rFonts w:ascii="Arial" w:hAnsi="Arial" w:cs="Arial"/>
          <w:szCs w:val="24"/>
        </w:rPr>
        <w:tab/>
        <w:t xml:space="preserve">Član delegacije Republike Hrvatske na zasjedanju Odbora UN-a o </w:t>
      </w:r>
      <w:r w:rsidR="002F01E4" w:rsidRPr="008162E8">
        <w:rPr>
          <w:rFonts w:ascii="Arial" w:hAnsi="Arial" w:cs="Arial"/>
          <w:szCs w:val="24"/>
        </w:rPr>
        <w:t>ljudskim pravima u New Yorku</w:t>
      </w:r>
    </w:p>
    <w:p w:rsidR="00281C43" w:rsidRPr="008162E8" w:rsidRDefault="00281C43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 xml:space="preserve">2000. – 2001. </w:t>
      </w:r>
      <w:r w:rsidRPr="008162E8">
        <w:rPr>
          <w:rFonts w:ascii="Arial" w:hAnsi="Arial" w:cs="Arial"/>
          <w:szCs w:val="24"/>
        </w:rPr>
        <w:tab/>
        <w:t>Stipendija: Hubert Humphrey Fellowship Program, American University, Washington D.C.</w:t>
      </w:r>
      <w:r w:rsidR="0062058A" w:rsidRPr="008162E8">
        <w:rPr>
          <w:rFonts w:ascii="Arial" w:hAnsi="Arial" w:cs="Arial"/>
          <w:szCs w:val="24"/>
        </w:rPr>
        <w:t>, SAD</w:t>
      </w:r>
    </w:p>
    <w:p w:rsidR="00281C43" w:rsidRPr="008162E8" w:rsidRDefault="00281C43" w:rsidP="00CE6169">
      <w:pPr>
        <w:tabs>
          <w:tab w:val="num" w:pos="2127"/>
        </w:tabs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2002. – nadalje</w:t>
      </w:r>
      <w:r w:rsidRPr="008162E8">
        <w:rPr>
          <w:rFonts w:ascii="Arial" w:hAnsi="Arial" w:cs="Arial"/>
          <w:szCs w:val="24"/>
        </w:rPr>
        <w:tab/>
        <w:t>Suradnik Hrvatske akademije pravnih znanosti</w:t>
      </w:r>
    </w:p>
    <w:p w:rsidR="00DE3887" w:rsidRPr="008162E8" w:rsidRDefault="00281C43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2002. – nad</w:t>
      </w:r>
      <w:r w:rsidR="002F01E4" w:rsidRPr="008162E8">
        <w:rPr>
          <w:rFonts w:ascii="Arial" w:hAnsi="Arial" w:cs="Arial"/>
          <w:szCs w:val="24"/>
        </w:rPr>
        <w:t>alje</w:t>
      </w:r>
      <w:r w:rsidR="002F01E4" w:rsidRPr="008162E8">
        <w:rPr>
          <w:rFonts w:ascii="Arial" w:hAnsi="Arial" w:cs="Arial"/>
          <w:szCs w:val="24"/>
        </w:rPr>
        <w:tab/>
        <w:t xml:space="preserve">Suradnik u nastavi na Central </w:t>
      </w:r>
      <w:proofErr w:type="spellStart"/>
      <w:r w:rsidR="002F01E4" w:rsidRPr="008162E8">
        <w:rPr>
          <w:rFonts w:ascii="Arial" w:hAnsi="Arial" w:cs="Arial"/>
          <w:szCs w:val="24"/>
        </w:rPr>
        <w:t>and</w:t>
      </w:r>
      <w:proofErr w:type="spellEnd"/>
      <w:r w:rsidR="008A3847" w:rsidRPr="008162E8">
        <w:rPr>
          <w:rFonts w:ascii="Arial" w:hAnsi="Arial" w:cs="Arial"/>
          <w:szCs w:val="24"/>
        </w:rPr>
        <w:t xml:space="preserve"> </w:t>
      </w:r>
      <w:proofErr w:type="spellStart"/>
      <w:r w:rsidR="008A3847" w:rsidRPr="008162E8">
        <w:rPr>
          <w:rFonts w:ascii="Arial" w:hAnsi="Arial" w:cs="Arial"/>
          <w:szCs w:val="24"/>
        </w:rPr>
        <w:t>Eastern</w:t>
      </w:r>
      <w:proofErr w:type="spellEnd"/>
      <w:r w:rsidR="008A3847" w:rsidRPr="008162E8">
        <w:rPr>
          <w:rFonts w:ascii="Arial" w:hAnsi="Arial" w:cs="Arial"/>
          <w:szCs w:val="24"/>
        </w:rPr>
        <w:t xml:space="preserve"> Europe </w:t>
      </w:r>
      <w:proofErr w:type="spellStart"/>
      <w:r w:rsidR="008A3847" w:rsidRPr="008162E8">
        <w:rPr>
          <w:rFonts w:ascii="Arial" w:hAnsi="Arial" w:cs="Arial"/>
          <w:szCs w:val="24"/>
        </w:rPr>
        <w:t>Law</w:t>
      </w:r>
      <w:proofErr w:type="spellEnd"/>
      <w:r w:rsidR="008A3847" w:rsidRPr="008162E8">
        <w:rPr>
          <w:rFonts w:ascii="Arial" w:hAnsi="Arial" w:cs="Arial"/>
          <w:szCs w:val="24"/>
        </w:rPr>
        <w:t xml:space="preserve"> </w:t>
      </w:r>
      <w:proofErr w:type="spellStart"/>
      <w:r w:rsidR="008A3847" w:rsidRPr="008162E8">
        <w:rPr>
          <w:rFonts w:ascii="Arial" w:hAnsi="Arial" w:cs="Arial"/>
          <w:szCs w:val="24"/>
        </w:rPr>
        <w:t>Initiative</w:t>
      </w:r>
      <w:proofErr w:type="spellEnd"/>
      <w:r w:rsidR="008A3847" w:rsidRPr="008162E8">
        <w:rPr>
          <w:rFonts w:ascii="Arial" w:hAnsi="Arial" w:cs="Arial"/>
          <w:szCs w:val="24"/>
        </w:rPr>
        <w:t>/</w:t>
      </w:r>
      <w:r w:rsidR="002F01E4" w:rsidRPr="008162E8">
        <w:rPr>
          <w:rFonts w:ascii="Arial" w:hAnsi="Arial" w:cs="Arial"/>
          <w:szCs w:val="24"/>
        </w:rPr>
        <w:t>Amer</w:t>
      </w:r>
      <w:r w:rsidR="00C85FD1" w:rsidRPr="008162E8">
        <w:rPr>
          <w:rFonts w:ascii="Arial" w:hAnsi="Arial" w:cs="Arial"/>
          <w:szCs w:val="24"/>
        </w:rPr>
        <w:t>i</w:t>
      </w:r>
      <w:r w:rsidR="002F01E4" w:rsidRPr="008162E8">
        <w:rPr>
          <w:rFonts w:ascii="Arial" w:hAnsi="Arial" w:cs="Arial"/>
          <w:szCs w:val="24"/>
        </w:rPr>
        <w:t xml:space="preserve">can Bar </w:t>
      </w:r>
      <w:proofErr w:type="spellStart"/>
      <w:r w:rsidR="002F01E4" w:rsidRPr="008162E8">
        <w:rPr>
          <w:rFonts w:ascii="Arial" w:hAnsi="Arial" w:cs="Arial"/>
          <w:szCs w:val="24"/>
        </w:rPr>
        <w:t>Association</w:t>
      </w:r>
      <w:proofErr w:type="spellEnd"/>
      <w:r w:rsidRPr="008162E8">
        <w:rPr>
          <w:rFonts w:ascii="Arial" w:hAnsi="Arial" w:cs="Arial"/>
          <w:szCs w:val="24"/>
        </w:rPr>
        <w:t xml:space="preserve"> Institutu u Pragu</w:t>
      </w:r>
    </w:p>
    <w:p w:rsidR="00DE3887" w:rsidRPr="008162E8" w:rsidRDefault="0062058A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2004. – nadalje</w:t>
      </w:r>
      <w:r w:rsidRPr="008162E8">
        <w:rPr>
          <w:rFonts w:ascii="Arial" w:hAnsi="Arial" w:cs="Arial"/>
          <w:szCs w:val="24"/>
        </w:rPr>
        <w:tab/>
        <w:t>Član</w:t>
      </w:r>
      <w:r w:rsidR="002F01E4" w:rsidRPr="008162E8">
        <w:rPr>
          <w:rFonts w:ascii="Arial" w:hAnsi="Arial" w:cs="Arial"/>
          <w:szCs w:val="24"/>
        </w:rPr>
        <w:t xml:space="preserve"> više radnih skupina Ministarstva pravosuđa</w:t>
      </w:r>
      <w:r w:rsidR="003F1D4C">
        <w:rPr>
          <w:rFonts w:ascii="Arial" w:hAnsi="Arial" w:cs="Arial"/>
          <w:szCs w:val="24"/>
        </w:rPr>
        <w:t xml:space="preserve"> RH za izradu nacrta zakona</w:t>
      </w:r>
    </w:p>
    <w:p w:rsidR="00DE3887" w:rsidRPr="008162E8" w:rsidRDefault="00DE3887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lastRenderedPageBreak/>
        <w:t>2005. –</w:t>
      </w:r>
      <w:r w:rsidR="00A503BA" w:rsidRPr="008162E8">
        <w:rPr>
          <w:rFonts w:ascii="Arial" w:hAnsi="Arial" w:cs="Arial"/>
          <w:szCs w:val="24"/>
        </w:rPr>
        <w:t xml:space="preserve"> nadalje</w:t>
      </w:r>
      <w:r w:rsidR="00A503BA" w:rsidRPr="008162E8">
        <w:rPr>
          <w:rFonts w:ascii="Arial" w:hAnsi="Arial" w:cs="Arial"/>
          <w:szCs w:val="24"/>
        </w:rPr>
        <w:tab/>
        <w:t>Voditelj Izaslanstva Republike Hrvatske</w:t>
      </w:r>
      <w:r w:rsidRPr="008162E8">
        <w:rPr>
          <w:rFonts w:ascii="Arial" w:hAnsi="Arial" w:cs="Arial"/>
          <w:szCs w:val="24"/>
        </w:rPr>
        <w:t xml:space="preserve"> u GRECO</w:t>
      </w:r>
      <w:r w:rsidR="0062058A" w:rsidRPr="008162E8">
        <w:rPr>
          <w:rFonts w:ascii="Arial" w:hAnsi="Arial" w:cs="Arial"/>
          <w:szCs w:val="24"/>
        </w:rPr>
        <w:t xml:space="preserve"> (Skupina zemalja za borbu protiv korupcije)</w:t>
      </w:r>
      <w:r w:rsidR="007C4196" w:rsidRPr="008162E8">
        <w:rPr>
          <w:rFonts w:ascii="Arial" w:hAnsi="Arial" w:cs="Arial"/>
          <w:szCs w:val="24"/>
        </w:rPr>
        <w:t xml:space="preserve">. Član </w:t>
      </w:r>
      <w:proofErr w:type="spellStart"/>
      <w:r w:rsidR="007C4196" w:rsidRPr="008162E8">
        <w:rPr>
          <w:rFonts w:ascii="Arial" w:hAnsi="Arial" w:cs="Arial"/>
          <w:szCs w:val="24"/>
        </w:rPr>
        <w:t>Bureu</w:t>
      </w:r>
      <w:r w:rsidR="003F1D4C">
        <w:rPr>
          <w:rFonts w:ascii="Arial" w:hAnsi="Arial" w:cs="Arial"/>
          <w:szCs w:val="24"/>
        </w:rPr>
        <w:t>a</w:t>
      </w:r>
      <w:proofErr w:type="spellEnd"/>
      <w:r w:rsidR="007C4196" w:rsidRPr="008162E8">
        <w:rPr>
          <w:rFonts w:ascii="Arial" w:hAnsi="Arial" w:cs="Arial"/>
          <w:szCs w:val="24"/>
        </w:rPr>
        <w:t xml:space="preserve"> GRECO-a od 2006., zamjenik predsjednika GRECO-a</w:t>
      </w:r>
      <w:r w:rsidR="00875EE8" w:rsidRPr="008162E8">
        <w:rPr>
          <w:rFonts w:ascii="Arial" w:hAnsi="Arial" w:cs="Arial"/>
          <w:szCs w:val="24"/>
        </w:rPr>
        <w:t xml:space="preserve"> od 2006., predsjednik GRECO-a od 2011.</w:t>
      </w:r>
      <w:r w:rsidR="007C4196" w:rsidRPr="008162E8">
        <w:rPr>
          <w:rFonts w:ascii="Arial" w:hAnsi="Arial" w:cs="Arial"/>
          <w:szCs w:val="24"/>
        </w:rPr>
        <w:t xml:space="preserve"> </w:t>
      </w:r>
    </w:p>
    <w:p w:rsidR="008B71E4" w:rsidRPr="008162E8" w:rsidRDefault="00DE3887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2005.</w:t>
      </w:r>
      <w:r w:rsidR="00776A54" w:rsidRPr="008162E8">
        <w:rPr>
          <w:rFonts w:ascii="Arial" w:hAnsi="Arial" w:cs="Arial"/>
          <w:szCs w:val="24"/>
        </w:rPr>
        <w:t xml:space="preserve"> – nadalje </w:t>
      </w:r>
      <w:r w:rsidRPr="008162E8">
        <w:rPr>
          <w:rFonts w:ascii="Arial" w:hAnsi="Arial" w:cs="Arial"/>
          <w:szCs w:val="24"/>
        </w:rPr>
        <w:tab/>
        <w:t>Zamjenik predsjednika Udruge Hrvatskih sudaca</w:t>
      </w:r>
    </w:p>
    <w:p w:rsidR="008B71E4" w:rsidRPr="008162E8" w:rsidRDefault="008B71E4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bCs/>
          <w:szCs w:val="24"/>
        </w:rPr>
      </w:pPr>
      <w:r w:rsidRPr="008162E8">
        <w:rPr>
          <w:rFonts w:ascii="Arial" w:hAnsi="Arial" w:cs="Arial"/>
          <w:szCs w:val="24"/>
        </w:rPr>
        <w:t>2005.</w:t>
      </w:r>
      <w:r w:rsidR="00776A54" w:rsidRPr="008162E8">
        <w:rPr>
          <w:rFonts w:ascii="Arial" w:hAnsi="Arial" w:cs="Arial"/>
          <w:szCs w:val="24"/>
        </w:rPr>
        <w:t xml:space="preserve"> – 2006. </w:t>
      </w:r>
      <w:r w:rsidRPr="008162E8">
        <w:rPr>
          <w:rFonts w:ascii="Arial" w:hAnsi="Arial" w:cs="Arial"/>
          <w:szCs w:val="24"/>
        </w:rPr>
        <w:tab/>
        <w:t>Voditelj Podskupine za različite aspekte suzbijanja kriminaliteta</w:t>
      </w:r>
      <w:r w:rsidR="00E42F4C" w:rsidRPr="008162E8">
        <w:rPr>
          <w:rFonts w:ascii="Arial" w:hAnsi="Arial" w:cs="Arial"/>
          <w:szCs w:val="24"/>
        </w:rPr>
        <w:t xml:space="preserve"> u okviru Radne skupine za Poglavlje 24 </w:t>
      </w:r>
      <w:r w:rsidR="00E42F4C" w:rsidRPr="008162E8">
        <w:rPr>
          <w:rFonts w:ascii="Arial" w:hAnsi="Arial" w:cs="Arial"/>
          <w:bCs/>
          <w:szCs w:val="24"/>
        </w:rPr>
        <w:t>„Pravda sloboda i  sigurnost“ pristupnih pregovora EU</w:t>
      </w:r>
      <w:r w:rsidR="00AF7661" w:rsidRPr="008162E8">
        <w:rPr>
          <w:rFonts w:ascii="Arial" w:hAnsi="Arial" w:cs="Arial"/>
          <w:bCs/>
          <w:szCs w:val="24"/>
        </w:rPr>
        <w:t>. Član Radne skupine za Poglavlje 23 „Pravosuđe i temeljna ljudska prava“ pristupnih pregovora EU</w:t>
      </w:r>
      <w:r w:rsidR="00C85FD1" w:rsidRPr="008162E8">
        <w:rPr>
          <w:rFonts w:ascii="Arial" w:hAnsi="Arial" w:cs="Arial"/>
          <w:bCs/>
          <w:szCs w:val="24"/>
        </w:rPr>
        <w:t>.</w:t>
      </w:r>
    </w:p>
    <w:p w:rsidR="007C4196" w:rsidRPr="008162E8" w:rsidRDefault="007C4196" w:rsidP="00CE6169">
      <w:pPr>
        <w:tabs>
          <w:tab w:val="num" w:pos="2127"/>
        </w:tabs>
        <w:ind w:left="2160" w:hanging="2160"/>
        <w:jc w:val="both"/>
        <w:rPr>
          <w:rFonts w:ascii="Arial" w:hAnsi="Arial" w:cs="Arial"/>
          <w:szCs w:val="24"/>
        </w:rPr>
      </w:pPr>
      <w:r w:rsidRPr="008162E8">
        <w:rPr>
          <w:rFonts w:ascii="Arial" w:hAnsi="Arial" w:cs="Arial"/>
          <w:bCs/>
          <w:szCs w:val="24"/>
        </w:rPr>
        <w:t xml:space="preserve">2006. – nadalje </w:t>
      </w:r>
      <w:r w:rsidRPr="008162E8">
        <w:rPr>
          <w:rFonts w:ascii="Arial" w:hAnsi="Arial" w:cs="Arial"/>
          <w:bCs/>
          <w:szCs w:val="24"/>
        </w:rPr>
        <w:tab/>
        <w:t>Ekspert Vijeća Europe za po</w:t>
      </w:r>
      <w:r w:rsidR="00875EE8" w:rsidRPr="008162E8">
        <w:rPr>
          <w:rFonts w:ascii="Arial" w:hAnsi="Arial" w:cs="Arial"/>
          <w:bCs/>
          <w:szCs w:val="24"/>
        </w:rPr>
        <w:t>dručje kaznenog prava (korupcija</w:t>
      </w:r>
      <w:r w:rsidRPr="008162E8">
        <w:rPr>
          <w:rFonts w:ascii="Arial" w:hAnsi="Arial" w:cs="Arial"/>
          <w:bCs/>
          <w:szCs w:val="24"/>
        </w:rPr>
        <w:t>, organizirani kriminalitet, kazneni postupak i dr.)</w:t>
      </w:r>
    </w:p>
    <w:p w:rsidR="00281C43" w:rsidRPr="008162E8" w:rsidRDefault="00281C43" w:rsidP="008162E8">
      <w:pPr>
        <w:pStyle w:val="Naslov2"/>
        <w:spacing w:before="240" w:after="120"/>
        <w:ind w:left="0" w:firstLine="0"/>
        <w:rPr>
          <w:rFonts w:ascii="Arial" w:hAnsi="Arial" w:cs="Arial"/>
          <w:b w:val="0"/>
          <w:sz w:val="24"/>
          <w:szCs w:val="24"/>
        </w:rPr>
      </w:pPr>
      <w:r w:rsidRPr="008162E8">
        <w:rPr>
          <w:rFonts w:ascii="Arial" w:hAnsi="Arial" w:cs="Arial"/>
          <w:b w:val="0"/>
          <w:sz w:val="24"/>
          <w:szCs w:val="24"/>
        </w:rPr>
        <w:t>POPIS OBJAVLJENIH RADOVA</w:t>
      </w:r>
    </w:p>
    <w:p w:rsidR="00281C43" w:rsidRPr="008162E8" w:rsidRDefault="008162E8">
      <w:pPr>
        <w:ind w:left="2160" w:hanging="21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prilogu </w:t>
      </w:r>
      <w:r w:rsidR="003F1D4C">
        <w:rPr>
          <w:rFonts w:ascii="Arial" w:hAnsi="Arial" w:cs="Arial"/>
          <w:szCs w:val="24"/>
        </w:rPr>
        <w:tab/>
      </w:r>
      <w:r w:rsidR="003833FD" w:rsidRPr="008162E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eset</w:t>
      </w:r>
      <w:r w:rsidR="003833FD" w:rsidRPr="008162E8">
        <w:rPr>
          <w:rFonts w:ascii="Arial" w:hAnsi="Arial" w:cs="Arial"/>
          <w:szCs w:val="24"/>
        </w:rPr>
        <w:t xml:space="preserve"> knjiga,</w:t>
      </w:r>
      <w:r w:rsidR="003F1D4C">
        <w:rPr>
          <w:rFonts w:ascii="Arial" w:hAnsi="Arial" w:cs="Arial"/>
          <w:szCs w:val="24"/>
        </w:rPr>
        <w:t xml:space="preserve"> dvadeset tri</w:t>
      </w:r>
      <w:r w:rsidR="00875EE8" w:rsidRPr="008162E8">
        <w:rPr>
          <w:rFonts w:ascii="Arial" w:hAnsi="Arial" w:cs="Arial"/>
          <w:szCs w:val="24"/>
        </w:rPr>
        <w:t xml:space="preserve"> znanstven</w:t>
      </w:r>
      <w:r>
        <w:rPr>
          <w:rFonts w:ascii="Arial" w:hAnsi="Arial" w:cs="Arial"/>
          <w:szCs w:val="24"/>
        </w:rPr>
        <w:t>a</w:t>
      </w:r>
      <w:r w:rsidR="00875EE8" w:rsidRPr="008162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članka o toga če</w:t>
      </w:r>
      <w:r w:rsidR="000F38E2">
        <w:rPr>
          <w:rFonts w:ascii="Arial" w:hAnsi="Arial" w:cs="Arial"/>
          <w:szCs w:val="24"/>
        </w:rPr>
        <w:t>tiri u časopisu izdanja HAZU-a,</w:t>
      </w:r>
      <w:r w:rsidR="003F1D4C">
        <w:rPr>
          <w:rFonts w:ascii="Arial" w:hAnsi="Arial" w:cs="Arial"/>
          <w:szCs w:val="24"/>
        </w:rPr>
        <w:t xml:space="preserve"> sedam u međunarodnim časopisima</w:t>
      </w:r>
      <w:r w:rsidR="000F38E2">
        <w:rPr>
          <w:rFonts w:ascii="Arial" w:hAnsi="Arial" w:cs="Arial"/>
          <w:szCs w:val="24"/>
        </w:rPr>
        <w:t>, a jedan Q1</w:t>
      </w:r>
      <w:r w:rsidR="00B366E3">
        <w:rPr>
          <w:rFonts w:ascii="Arial" w:hAnsi="Arial" w:cs="Arial"/>
          <w:szCs w:val="24"/>
        </w:rPr>
        <w:t>-Q2</w:t>
      </w:r>
      <w:r w:rsidR="000F38E2">
        <w:rPr>
          <w:rFonts w:ascii="Arial" w:hAnsi="Arial" w:cs="Arial"/>
          <w:szCs w:val="24"/>
        </w:rPr>
        <w:t xml:space="preserve"> razvrstan prema </w:t>
      </w:r>
      <w:proofErr w:type="spellStart"/>
      <w:r w:rsidR="000F38E2">
        <w:rPr>
          <w:rFonts w:ascii="Arial" w:hAnsi="Arial" w:cs="Arial"/>
          <w:szCs w:val="24"/>
        </w:rPr>
        <w:t>SCImago</w:t>
      </w:r>
      <w:proofErr w:type="spellEnd"/>
      <w:r w:rsidR="000F38E2">
        <w:rPr>
          <w:rFonts w:ascii="Arial" w:hAnsi="Arial" w:cs="Arial"/>
          <w:szCs w:val="24"/>
        </w:rPr>
        <w:t xml:space="preserve"> </w:t>
      </w:r>
      <w:proofErr w:type="spellStart"/>
      <w:r w:rsidR="000F38E2">
        <w:rPr>
          <w:rFonts w:ascii="Arial" w:hAnsi="Arial" w:cs="Arial"/>
          <w:szCs w:val="24"/>
        </w:rPr>
        <w:t>Journal</w:t>
      </w:r>
      <w:proofErr w:type="spellEnd"/>
      <w:r w:rsidR="000F38E2">
        <w:rPr>
          <w:rFonts w:ascii="Arial" w:hAnsi="Arial" w:cs="Arial"/>
          <w:szCs w:val="24"/>
        </w:rPr>
        <w:t xml:space="preserve"> &amp; </w:t>
      </w:r>
      <w:proofErr w:type="spellStart"/>
      <w:r w:rsidR="000F38E2">
        <w:rPr>
          <w:rFonts w:ascii="Arial" w:hAnsi="Arial" w:cs="Arial"/>
          <w:szCs w:val="24"/>
        </w:rPr>
        <w:t>Country</w:t>
      </w:r>
      <w:proofErr w:type="spellEnd"/>
      <w:r w:rsidR="000F38E2">
        <w:rPr>
          <w:rFonts w:ascii="Arial" w:hAnsi="Arial" w:cs="Arial"/>
          <w:szCs w:val="24"/>
        </w:rPr>
        <w:t xml:space="preserve"> </w:t>
      </w:r>
      <w:proofErr w:type="spellStart"/>
      <w:r w:rsidR="000F38E2">
        <w:rPr>
          <w:rFonts w:ascii="Arial" w:hAnsi="Arial" w:cs="Arial"/>
          <w:szCs w:val="24"/>
        </w:rPr>
        <w:t>Rank</w:t>
      </w:r>
      <w:proofErr w:type="spellEnd"/>
      <w:r w:rsidR="00281C43" w:rsidRPr="008162E8">
        <w:rPr>
          <w:rFonts w:ascii="Arial" w:hAnsi="Arial" w:cs="Arial"/>
          <w:szCs w:val="24"/>
        </w:rPr>
        <w:tab/>
      </w:r>
    </w:p>
    <w:p w:rsidR="00410518" w:rsidRPr="008162E8" w:rsidRDefault="00410518" w:rsidP="008162E8">
      <w:pPr>
        <w:pStyle w:val="Naslov2"/>
        <w:spacing w:before="240" w:after="120"/>
        <w:ind w:left="0" w:firstLine="0"/>
        <w:rPr>
          <w:rFonts w:ascii="Arial" w:hAnsi="Arial" w:cs="Arial"/>
          <w:b w:val="0"/>
          <w:caps/>
          <w:sz w:val="24"/>
          <w:szCs w:val="24"/>
        </w:rPr>
      </w:pPr>
      <w:r w:rsidRPr="008162E8">
        <w:rPr>
          <w:rFonts w:ascii="Arial" w:hAnsi="Arial" w:cs="Arial"/>
          <w:b w:val="0"/>
          <w:caps/>
          <w:sz w:val="24"/>
          <w:szCs w:val="24"/>
        </w:rPr>
        <w:t>PRIZNANJA</w:t>
      </w:r>
    </w:p>
    <w:p w:rsidR="00410518" w:rsidRPr="008162E8" w:rsidRDefault="00DA4FBD" w:rsidP="00093C9E">
      <w:pPr>
        <w:ind w:left="2127" w:hanging="2127"/>
        <w:rPr>
          <w:rFonts w:ascii="Arial" w:hAnsi="Arial" w:cs="Arial"/>
          <w:bCs/>
          <w:szCs w:val="24"/>
        </w:rPr>
      </w:pPr>
      <w:r w:rsidRPr="008162E8">
        <w:rPr>
          <w:rFonts w:ascii="Arial" w:hAnsi="Arial" w:cs="Arial"/>
          <w:bCs/>
          <w:szCs w:val="24"/>
        </w:rPr>
        <w:t>2014.</w:t>
      </w:r>
      <w:r w:rsidRPr="008162E8">
        <w:rPr>
          <w:rFonts w:ascii="Arial" w:hAnsi="Arial" w:cs="Arial"/>
          <w:bCs/>
          <w:szCs w:val="24"/>
        </w:rPr>
        <w:tab/>
      </w:r>
      <w:r w:rsidR="00410518" w:rsidRPr="008162E8">
        <w:rPr>
          <w:rFonts w:ascii="Arial" w:hAnsi="Arial" w:cs="Arial"/>
          <w:bCs/>
          <w:szCs w:val="24"/>
        </w:rPr>
        <w:t xml:space="preserve">Priznanje „Zaklade dr. sc. Jadranko </w:t>
      </w:r>
      <w:r w:rsidR="00093C9E" w:rsidRPr="008162E8">
        <w:rPr>
          <w:rFonts w:ascii="Arial" w:hAnsi="Arial" w:cs="Arial"/>
          <w:bCs/>
          <w:szCs w:val="24"/>
        </w:rPr>
        <w:t>Crnić“</w:t>
      </w:r>
      <w:r w:rsidR="00410518" w:rsidRPr="008162E8">
        <w:rPr>
          <w:rFonts w:ascii="Arial" w:hAnsi="Arial" w:cs="Arial"/>
          <w:bCs/>
          <w:szCs w:val="24"/>
        </w:rPr>
        <w:t xml:space="preserve"> za knjigu „Svjedoci u kaznenom postupku – ispitivanje svjedoka kao dokazna radnje u kaznenom postupku“</w:t>
      </w:r>
      <w:r w:rsidR="00093C9E" w:rsidRPr="008162E8">
        <w:rPr>
          <w:rFonts w:ascii="Arial" w:hAnsi="Arial" w:cs="Arial"/>
          <w:bCs/>
          <w:szCs w:val="24"/>
        </w:rPr>
        <w:t>, djelu od osobite važnosti za unapređenje pravne struke u Republici Hrvatskoj u 2013.</w:t>
      </w:r>
    </w:p>
    <w:p w:rsidR="00410518" w:rsidRPr="008162E8" w:rsidRDefault="00093C9E" w:rsidP="001E1F62">
      <w:pPr>
        <w:ind w:left="2127" w:hanging="2127"/>
        <w:rPr>
          <w:rFonts w:ascii="Arial" w:hAnsi="Arial" w:cs="Arial"/>
          <w:bCs/>
          <w:szCs w:val="24"/>
        </w:rPr>
      </w:pPr>
      <w:r w:rsidRPr="008162E8">
        <w:rPr>
          <w:rFonts w:ascii="Arial" w:hAnsi="Arial" w:cs="Arial"/>
          <w:bCs/>
          <w:szCs w:val="24"/>
        </w:rPr>
        <w:t>2015.</w:t>
      </w:r>
      <w:r w:rsidRPr="008162E8">
        <w:rPr>
          <w:rFonts w:ascii="Arial" w:hAnsi="Arial" w:cs="Arial"/>
          <w:bCs/>
          <w:szCs w:val="24"/>
        </w:rPr>
        <w:tab/>
      </w:r>
      <w:r w:rsidR="001F4628" w:rsidRPr="008162E8">
        <w:rPr>
          <w:rFonts w:ascii="Arial" w:hAnsi="Arial" w:cs="Arial"/>
          <w:bCs/>
          <w:szCs w:val="24"/>
        </w:rPr>
        <w:t>Odlikovanje Republike San Marino; Red Sv. Agathe, Vitez velikog križa</w:t>
      </w:r>
    </w:p>
    <w:p w:rsidR="0062058A" w:rsidRPr="008162E8" w:rsidRDefault="0062058A" w:rsidP="008162E8">
      <w:pPr>
        <w:pStyle w:val="Naslov2"/>
        <w:spacing w:before="240" w:after="120"/>
        <w:ind w:left="0" w:firstLine="0"/>
        <w:rPr>
          <w:rFonts w:ascii="Arial" w:hAnsi="Arial" w:cs="Arial"/>
          <w:b w:val="0"/>
          <w:caps/>
          <w:sz w:val="24"/>
          <w:szCs w:val="24"/>
        </w:rPr>
      </w:pPr>
      <w:r w:rsidRPr="008162E8">
        <w:rPr>
          <w:rFonts w:ascii="Arial" w:hAnsi="Arial" w:cs="Arial"/>
          <w:b w:val="0"/>
          <w:caps/>
          <w:sz w:val="24"/>
          <w:szCs w:val="24"/>
        </w:rPr>
        <w:t>vještine</w:t>
      </w:r>
    </w:p>
    <w:p w:rsidR="0062058A" w:rsidRPr="008162E8" w:rsidRDefault="0062058A" w:rsidP="0062058A">
      <w:pPr>
        <w:spacing w:after="60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Strani jezici</w:t>
      </w:r>
      <w:r w:rsidRPr="008162E8">
        <w:rPr>
          <w:rFonts w:ascii="Arial" w:hAnsi="Arial" w:cs="Arial"/>
          <w:szCs w:val="24"/>
        </w:rPr>
        <w:tab/>
      </w:r>
      <w:r w:rsidRPr="008162E8">
        <w:rPr>
          <w:rFonts w:ascii="Arial" w:hAnsi="Arial" w:cs="Arial"/>
          <w:szCs w:val="24"/>
        </w:rPr>
        <w:tab/>
        <w:t>Engleski</w:t>
      </w:r>
      <w:r w:rsidR="001E1F62" w:rsidRPr="008162E8">
        <w:rPr>
          <w:rFonts w:ascii="Arial" w:hAnsi="Arial" w:cs="Arial"/>
          <w:szCs w:val="24"/>
        </w:rPr>
        <w:t xml:space="preserve">, </w:t>
      </w:r>
      <w:r w:rsidRPr="008162E8">
        <w:rPr>
          <w:rFonts w:ascii="Arial" w:hAnsi="Arial" w:cs="Arial"/>
          <w:szCs w:val="24"/>
        </w:rPr>
        <w:t>Njemački</w:t>
      </w:r>
    </w:p>
    <w:p w:rsidR="002F01E4" w:rsidRPr="008162E8" w:rsidRDefault="002F01E4" w:rsidP="0062058A">
      <w:pPr>
        <w:spacing w:after="60"/>
        <w:rPr>
          <w:rFonts w:ascii="Arial" w:hAnsi="Arial" w:cs="Arial"/>
          <w:szCs w:val="24"/>
        </w:rPr>
      </w:pPr>
      <w:r w:rsidRPr="008162E8">
        <w:rPr>
          <w:rFonts w:ascii="Arial" w:hAnsi="Arial" w:cs="Arial"/>
          <w:szCs w:val="24"/>
        </w:rPr>
        <w:t>Rač</w:t>
      </w:r>
      <w:r w:rsidR="00677B59" w:rsidRPr="008162E8">
        <w:rPr>
          <w:rFonts w:ascii="Arial" w:hAnsi="Arial" w:cs="Arial"/>
          <w:szCs w:val="24"/>
        </w:rPr>
        <w:t>unalo</w:t>
      </w:r>
      <w:r w:rsidR="00677B59" w:rsidRPr="008162E8">
        <w:rPr>
          <w:rFonts w:ascii="Arial" w:hAnsi="Arial" w:cs="Arial"/>
          <w:szCs w:val="24"/>
        </w:rPr>
        <w:tab/>
      </w:r>
      <w:r w:rsidR="00677B59" w:rsidRPr="008162E8">
        <w:rPr>
          <w:rFonts w:ascii="Arial" w:hAnsi="Arial" w:cs="Arial"/>
          <w:szCs w:val="24"/>
        </w:rPr>
        <w:tab/>
        <w:t>Word, Power Point, Excel</w:t>
      </w:r>
    </w:p>
    <w:sectPr w:rsidR="002F01E4" w:rsidRPr="008162E8" w:rsidSect="001E1F62">
      <w:pgSz w:w="11906" w:h="16838" w:code="9"/>
      <w:pgMar w:top="136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9A0"/>
    <w:multiLevelType w:val="hybridMultilevel"/>
    <w:tmpl w:val="43EC03FA"/>
    <w:lvl w:ilvl="0" w:tplc="A4B68224">
      <w:start w:val="1994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A1630"/>
    <w:multiLevelType w:val="singleLevel"/>
    <w:tmpl w:val="EA72DEE4"/>
    <w:lvl w:ilvl="0">
      <w:start w:val="2000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</w:abstractNum>
  <w:abstractNum w:abstractNumId="2">
    <w:nsid w:val="2B5B7FD7"/>
    <w:multiLevelType w:val="singleLevel"/>
    <w:tmpl w:val="72FA7784"/>
    <w:lvl w:ilvl="0">
      <w:start w:val="1988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3">
    <w:nsid w:val="32470750"/>
    <w:multiLevelType w:val="singleLevel"/>
    <w:tmpl w:val="6E5AD4A6"/>
    <w:lvl w:ilvl="0">
      <w:start w:val="199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2DF501C"/>
    <w:multiLevelType w:val="singleLevel"/>
    <w:tmpl w:val="25BAB74C"/>
    <w:lvl w:ilvl="0">
      <w:start w:val="198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3DB238D"/>
    <w:multiLevelType w:val="hybridMultilevel"/>
    <w:tmpl w:val="2D6E3B32"/>
    <w:lvl w:ilvl="0" w:tplc="958E0E90">
      <w:start w:val="199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ED7185"/>
    <w:multiLevelType w:val="singleLevel"/>
    <w:tmpl w:val="EA9E3E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3B4F099F"/>
    <w:multiLevelType w:val="singleLevel"/>
    <w:tmpl w:val="8C1EC6EC"/>
    <w:lvl w:ilvl="0">
      <w:start w:val="198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D0B6463"/>
    <w:multiLevelType w:val="singleLevel"/>
    <w:tmpl w:val="EB2EEC0C"/>
    <w:lvl w:ilvl="0">
      <w:start w:val="2000"/>
      <w:numFmt w:val="decimal"/>
      <w:lvlText w:val="%1."/>
      <w:lvlJc w:val="left"/>
      <w:pPr>
        <w:tabs>
          <w:tab w:val="num" w:pos="603"/>
        </w:tabs>
        <w:ind w:left="603" w:hanging="603"/>
      </w:pPr>
      <w:rPr>
        <w:rFonts w:hint="default"/>
      </w:rPr>
    </w:lvl>
  </w:abstractNum>
  <w:abstractNum w:abstractNumId="9">
    <w:nsid w:val="4D0F0194"/>
    <w:multiLevelType w:val="hybridMultilevel"/>
    <w:tmpl w:val="CA2EF42C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A6E1E"/>
    <w:multiLevelType w:val="singleLevel"/>
    <w:tmpl w:val="75D86958"/>
    <w:lvl w:ilvl="0"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hAnsi="Times New Roman" w:hint="default"/>
      </w:rPr>
    </w:lvl>
  </w:abstractNum>
  <w:abstractNum w:abstractNumId="11">
    <w:nsid w:val="63770D36"/>
    <w:multiLevelType w:val="singleLevel"/>
    <w:tmpl w:val="03BCAF10"/>
    <w:lvl w:ilvl="0">
      <w:start w:val="1994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9C31F65"/>
    <w:multiLevelType w:val="singleLevel"/>
    <w:tmpl w:val="39AAAA8C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1D42BD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3F37A97"/>
    <w:multiLevelType w:val="hybridMultilevel"/>
    <w:tmpl w:val="354040B0"/>
    <w:lvl w:ilvl="0" w:tplc="70F6023C">
      <w:start w:val="188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87"/>
    <w:rsid w:val="00034F3E"/>
    <w:rsid w:val="000919A9"/>
    <w:rsid w:val="00093C9E"/>
    <w:rsid w:val="000F38E2"/>
    <w:rsid w:val="000F47CE"/>
    <w:rsid w:val="001E1F62"/>
    <w:rsid w:val="001F4628"/>
    <w:rsid w:val="0026693E"/>
    <w:rsid w:val="00281C43"/>
    <w:rsid w:val="002F01E4"/>
    <w:rsid w:val="003833FD"/>
    <w:rsid w:val="003F1D4C"/>
    <w:rsid w:val="003F75D4"/>
    <w:rsid w:val="003F7892"/>
    <w:rsid w:val="00410518"/>
    <w:rsid w:val="00430D7F"/>
    <w:rsid w:val="004376EE"/>
    <w:rsid w:val="004C5653"/>
    <w:rsid w:val="0062058A"/>
    <w:rsid w:val="00677B59"/>
    <w:rsid w:val="00776A54"/>
    <w:rsid w:val="007C4196"/>
    <w:rsid w:val="00811B99"/>
    <w:rsid w:val="008162E8"/>
    <w:rsid w:val="00855BE5"/>
    <w:rsid w:val="00875EE8"/>
    <w:rsid w:val="008904F6"/>
    <w:rsid w:val="008A3847"/>
    <w:rsid w:val="008B71E4"/>
    <w:rsid w:val="00992173"/>
    <w:rsid w:val="009B3804"/>
    <w:rsid w:val="009E7CBC"/>
    <w:rsid w:val="00A503BA"/>
    <w:rsid w:val="00AE4575"/>
    <w:rsid w:val="00AF7661"/>
    <w:rsid w:val="00B366E3"/>
    <w:rsid w:val="00BD14F3"/>
    <w:rsid w:val="00C361CA"/>
    <w:rsid w:val="00C44547"/>
    <w:rsid w:val="00C85FD1"/>
    <w:rsid w:val="00CE6169"/>
    <w:rsid w:val="00D15B0B"/>
    <w:rsid w:val="00D624D7"/>
    <w:rsid w:val="00D772D0"/>
    <w:rsid w:val="00DA4FBD"/>
    <w:rsid w:val="00DE3887"/>
    <w:rsid w:val="00E42F4C"/>
    <w:rsid w:val="00EE4432"/>
    <w:rsid w:val="00F92C49"/>
    <w:rsid w:val="00FC787C"/>
    <w:rsid w:val="00F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2160" w:hanging="2160"/>
      <w:jc w:val="both"/>
      <w:outlineLvl w:val="1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1418" w:hanging="1418"/>
      <w:jc w:val="both"/>
    </w:pPr>
  </w:style>
  <w:style w:type="paragraph" w:styleId="Tijeloteksta-uvlaka2">
    <w:name w:val="Body Text Indent 2"/>
    <w:basedOn w:val="Normal"/>
    <w:pPr>
      <w:ind w:left="2160" w:hanging="2160"/>
      <w:jc w:val="both"/>
    </w:pPr>
    <w:rPr>
      <w:sz w:val="22"/>
    </w:rPr>
  </w:style>
  <w:style w:type="character" w:styleId="Hiperveza">
    <w:name w:val="Hyperlink"/>
    <w:rsid w:val="002F01E4"/>
    <w:rPr>
      <w:color w:val="0000FF"/>
      <w:u w:val="single"/>
    </w:rPr>
  </w:style>
  <w:style w:type="paragraph" w:styleId="Tekstbalonia">
    <w:name w:val="Balloon Text"/>
    <w:basedOn w:val="Normal"/>
    <w:semiHidden/>
    <w:rsid w:val="00FD280D"/>
    <w:rPr>
      <w:rFonts w:cs="Tahoma"/>
      <w:sz w:val="16"/>
      <w:szCs w:val="16"/>
    </w:rPr>
  </w:style>
  <w:style w:type="paragraph" w:styleId="Kartadokumenta">
    <w:name w:val="Document Map"/>
    <w:basedOn w:val="Normal"/>
    <w:semiHidden/>
    <w:rsid w:val="00034F3E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2160" w:hanging="2160"/>
      <w:jc w:val="both"/>
      <w:outlineLvl w:val="1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1418" w:hanging="1418"/>
      <w:jc w:val="both"/>
    </w:pPr>
  </w:style>
  <w:style w:type="paragraph" w:styleId="Tijeloteksta-uvlaka2">
    <w:name w:val="Body Text Indent 2"/>
    <w:basedOn w:val="Normal"/>
    <w:pPr>
      <w:ind w:left="2160" w:hanging="2160"/>
      <w:jc w:val="both"/>
    </w:pPr>
    <w:rPr>
      <w:sz w:val="22"/>
    </w:rPr>
  </w:style>
  <w:style w:type="character" w:styleId="Hiperveza">
    <w:name w:val="Hyperlink"/>
    <w:rsid w:val="002F01E4"/>
    <w:rPr>
      <w:color w:val="0000FF"/>
      <w:u w:val="single"/>
    </w:rPr>
  </w:style>
  <w:style w:type="paragraph" w:styleId="Tekstbalonia">
    <w:name w:val="Balloon Text"/>
    <w:basedOn w:val="Normal"/>
    <w:semiHidden/>
    <w:rsid w:val="00FD280D"/>
    <w:rPr>
      <w:rFonts w:cs="Tahoma"/>
      <w:sz w:val="16"/>
      <w:szCs w:val="16"/>
    </w:rPr>
  </w:style>
  <w:style w:type="paragraph" w:styleId="Kartadokumenta">
    <w:name w:val="Document Map"/>
    <w:basedOn w:val="Normal"/>
    <w:semiHidden/>
    <w:rsid w:val="00034F3E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 MRČELA</vt:lpstr>
      <vt:lpstr>MARIN MRČELA</vt:lpstr>
    </vt:vector>
  </TitlesOfParts>
  <Company>MINISTARSTVO PRAVOSUĐA RH</Company>
  <LinksUpToDate>false</LinksUpToDate>
  <CharactersWithSpaces>3309</CharactersWithSpaces>
  <SharedDoc>false</SharedDoc>
  <HLinks>
    <vt:vector size="6" baseType="variant">
      <vt:variant>
        <vt:i4>4325424</vt:i4>
      </vt:variant>
      <vt:variant>
        <vt:i4>0</vt:i4>
      </vt:variant>
      <vt:variant>
        <vt:i4>0</vt:i4>
      </vt:variant>
      <vt:variant>
        <vt:i4>5</vt:i4>
      </vt:variant>
      <vt:variant>
        <vt:lpwstr>mailto:marin.mrcela@vsrh.hr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 MRČELA</dc:title>
  <dc:creator>Marin Mrčela</dc:creator>
  <cp:lastModifiedBy>Mrčela, Marin</cp:lastModifiedBy>
  <cp:revision>3</cp:revision>
  <cp:lastPrinted>2021-08-02T08:59:00Z</cp:lastPrinted>
  <dcterms:created xsi:type="dcterms:W3CDTF">2023-03-10T07:36:00Z</dcterms:created>
  <dcterms:modified xsi:type="dcterms:W3CDTF">2023-03-10T07:40:00Z</dcterms:modified>
</cp:coreProperties>
</file>