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38" w:rsidRPr="005037BF" w:rsidRDefault="00E26FCE">
      <w:pPr>
        <w:rPr>
          <w:b/>
          <w:sz w:val="28"/>
          <w:szCs w:val="28"/>
          <w:u w:val="single"/>
        </w:rPr>
      </w:pPr>
      <w:r w:rsidRPr="005037BF">
        <w:rPr>
          <w:b/>
          <w:sz w:val="28"/>
          <w:szCs w:val="28"/>
          <w:u w:val="single"/>
        </w:rPr>
        <w:t>Društva kapitala : teme i koncept predavanja 4. 2. 2022.</w:t>
      </w:r>
    </w:p>
    <w:p w:rsidR="00E26FCE" w:rsidRPr="00007E0F" w:rsidRDefault="00E26FCE">
      <w:pPr>
        <w:rPr>
          <w:sz w:val="28"/>
          <w:szCs w:val="28"/>
        </w:rPr>
      </w:pPr>
    </w:p>
    <w:p w:rsidR="00E26FCE" w:rsidRPr="00007E0F" w:rsidRDefault="00007E0F">
      <w:pPr>
        <w:rPr>
          <w:b/>
          <w:sz w:val="28"/>
          <w:szCs w:val="28"/>
        </w:rPr>
      </w:pPr>
      <w:r w:rsidRPr="00007E0F">
        <w:rPr>
          <w:b/>
          <w:sz w:val="28"/>
          <w:szCs w:val="28"/>
        </w:rPr>
        <w:t xml:space="preserve">1/ </w:t>
      </w:r>
      <w:r w:rsidR="00E26FCE" w:rsidRPr="00007E0F">
        <w:rPr>
          <w:b/>
          <w:sz w:val="28"/>
          <w:szCs w:val="28"/>
        </w:rPr>
        <w:t xml:space="preserve">Organi </w:t>
      </w:r>
      <w:proofErr w:type="spellStart"/>
      <w:r w:rsidR="00E26FCE" w:rsidRPr="00007E0F">
        <w:rPr>
          <w:b/>
          <w:sz w:val="28"/>
          <w:szCs w:val="28"/>
        </w:rPr>
        <w:t>dd-a</w:t>
      </w:r>
      <w:proofErr w:type="spellEnd"/>
    </w:p>
    <w:p w:rsidR="00E26FCE" w:rsidRPr="00007E0F" w:rsidRDefault="00E26FCE">
      <w:pPr>
        <w:rPr>
          <w:sz w:val="28"/>
          <w:szCs w:val="28"/>
        </w:rPr>
      </w:pPr>
      <w:r w:rsidRPr="00007E0F">
        <w:rPr>
          <w:sz w:val="28"/>
          <w:szCs w:val="28"/>
        </w:rPr>
        <w:t xml:space="preserve">Dualistički /Monistički </w:t>
      </w:r>
      <w:r w:rsidR="00EF2958">
        <w:rPr>
          <w:sz w:val="28"/>
          <w:szCs w:val="28"/>
        </w:rPr>
        <w:t>model ustroja</w:t>
      </w:r>
    </w:p>
    <w:p w:rsidR="00007E0F" w:rsidRPr="00007E0F" w:rsidRDefault="00E26FCE">
      <w:pPr>
        <w:rPr>
          <w:sz w:val="28"/>
          <w:szCs w:val="28"/>
        </w:rPr>
      </w:pPr>
      <w:r w:rsidRPr="00007E0F">
        <w:rPr>
          <w:sz w:val="28"/>
          <w:szCs w:val="28"/>
        </w:rPr>
        <w:t>Sličnosti i razlike,</w:t>
      </w:r>
      <w:r w:rsidR="00007E0F" w:rsidRPr="00007E0F">
        <w:rPr>
          <w:sz w:val="28"/>
          <w:szCs w:val="28"/>
        </w:rPr>
        <w:t xml:space="preserve"> prednosti i nedostaci navedenih modela ustroja</w:t>
      </w:r>
    </w:p>
    <w:p w:rsidR="005037BF" w:rsidRDefault="005037BF">
      <w:pPr>
        <w:rPr>
          <w:b/>
          <w:sz w:val="28"/>
          <w:szCs w:val="28"/>
          <w:u w:val="single"/>
        </w:rPr>
      </w:pPr>
    </w:p>
    <w:p w:rsidR="00EF2958" w:rsidRPr="00EF2958" w:rsidRDefault="00EF295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2/ </w:t>
      </w:r>
      <w:r w:rsidRPr="00EF2958">
        <w:rPr>
          <w:b/>
          <w:sz w:val="28"/>
          <w:szCs w:val="28"/>
          <w:u w:val="single"/>
        </w:rPr>
        <w:t>Organi u dualističkom modelu</w:t>
      </w:r>
      <w:r>
        <w:rPr>
          <w:b/>
          <w:sz w:val="28"/>
          <w:szCs w:val="28"/>
          <w:u w:val="single"/>
        </w:rPr>
        <w:t>: skupština, NO, uprava</w:t>
      </w:r>
    </w:p>
    <w:p w:rsidR="00007E0F" w:rsidRPr="00007E0F" w:rsidRDefault="00EF2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1/</w:t>
      </w:r>
      <w:r w:rsidR="00007E0F" w:rsidRPr="00007E0F">
        <w:rPr>
          <w:b/>
          <w:sz w:val="28"/>
          <w:szCs w:val="28"/>
        </w:rPr>
        <w:t xml:space="preserve"> Nadzorni odbor</w:t>
      </w:r>
      <w:r w:rsidR="00364E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 </w:t>
      </w:r>
      <w:proofErr w:type="spellStart"/>
      <w:r>
        <w:rPr>
          <w:b/>
          <w:sz w:val="28"/>
          <w:szCs w:val="28"/>
        </w:rPr>
        <w:t>dd-a</w:t>
      </w:r>
      <w:proofErr w:type="spellEnd"/>
      <w:r>
        <w:rPr>
          <w:b/>
          <w:sz w:val="28"/>
          <w:szCs w:val="28"/>
        </w:rPr>
        <w:t xml:space="preserve"> u njegova uloga i važnost za ispravno funkcioniranje društva ( </w:t>
      </w:r>
      <w:r w:rsidR="00364EE9">
        <w:rPr>
          <w:b/>
          <w:sz w:val="28"/>
          <w:szCs w:val="28"/>
        </w:rPr>
        <w:t>čl. 254 -272 ZTD-a</w:t>
      </w:r>
      <w:r>
        <w:rPr>
          <w:b/>
          <w:sz w:val="28"/>
          <w:szCs w:val="28"/>
        </w:rPr>
        <w:t>)</w:t>
      </w:r>
    </w:p>
    <w:p w:rsidR="00146093" w:rsidRDefault="00007E0F">
      <w:pPr>
        <w:rPr>
          <w:b/>
          <w:sz w:val="28"/>
          <w:szCs w:val="28"/>
        </w:rPr>
      </w:pPr>
      <w:r w:rsidRPr="00007E0F">
        <w:rPr>
          <w:sz w:val="28"/>
          <w:szCs w:val="28"/>
        </w:rPr>
        <w:t xml:space="preserve">Kada se </w:t>
      </w:r>
      <w:r w:rsidRPr="00007E0F">
        <w:rPr>
          <w:b/>
          <w:sz w:val="28"/>
          <w:szCs w:val="28"/>
        </w:rPr>
        <w:t>imenuje</w:t>
      </w:r>
      <w:r w:rsidRPr="00007E0F">
        <w:rPr>
          <w:sz w:val="28"/>
          <w:szCs w:val="28"/>
        </w:rPr>
        <w:t xml:space="preserve">,  a kada  se </w:t>
      </w:r>
      <w:r w:rsidRPr="00007E0F">
        <w:rPr>
          <w:b/>
          <w:sz w:val="28"/>
          <w:szCs w:val="28"/>
        </w:rPr>
        <w:t>bira</w:t>
      </w:r>
      <w:r w:rsidR="00146093">
        <w:rPr>
          <w:b/>
          <w:sz w:val="28"/>
          <w:szCs w:val="28"/>
        </w:rPr>
        <w:t xml:space="preserve">? </w:t>
      </w:r>
    </w:p>
    <w:p w:rsidR="00364EE9" w:rsidRDefault="00364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Predstavnici radnika u NO</w:t>
      </w:r>
    </w:p>
    <w:p w:rsidR="00E26FCE" w:rsidRDefault="00146093">
      <w:pPr>
        <w:rPr>
          <w:b/>
          <w:sz w:val="28"/>
          <w:szCs w:val="28"/>
        </w:rPr>
      </w:pPr>
      <w:r>
        <w:rPr>
          <w:b/>
          <w:sz w:val="28"/>
          <w:szCs w:val="28"/>
        </w:rPr>
        <w:t>Svojstva osoba koje mogu biti članovi NO ( čl. 255 ZTD-a</w:t>
      </w:r>
      <w:r w:rsidR="00364EE9">
        <w:rPr>
          <w:b/>
          <w:sz w:val="28"/>
          <w:szCs w:val="28"/>
        </w:rPr>
        <w:t xml:space="preserve"> st. 2. i 3. )</w:t>
      </w:r>
    </w:p>
    <w:p w:rsidR="00364EE9" w:rsidRDefault="00364EE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Mandat </w:t>
      </w:r>
      <w:r w:rsidR="00EF2958">
        <w:rPr>
          <w:b/>
          <w:sz w:val="28"/>
          <w:szCs w:val="28"/>
        </w:rPr>
        <w:t>članova NO</w:t>
      </w:r>
    </w:p>
    <w:p w:rsidR="00364EE9" w:rsidRPr="00146093" w:rsidRDefault="00364EE9" w:rsidP="00364EE9">
      <w:pPr>
        <w:rPr>
          <w:b/>
          <w:sz w:val="28"/>
          <w:szCs w:val="28"/>
        </w:rPr>
      </w:pPr>
      <w:r w:rsidRPr="00146093">
        <w:rPr>
          <w:b/>
          <w:sz w:val="28"/>
          <w:szCs w:val="28"/>
        </w:rPr>
        <w:t>Opoziv člana NO- tko ga opoziva, razlozi za opoziv</w:t>
      </w:r>
    </w:p>
    <w:p w:rsidR="00007E0F" w:rsidRDefault="00007E0F">
      <w:pPr>
        <w:rPr>
          <w:sz w:val="28"/>
          <w:szCs w:val="28"/>
        </w:rPr>
      </w:pPr>
      <w:r>
        <w:rPr>
          <w:sz w:val="28"/>
          <w:szCs w:val="28"/>
        </w:rPr>
        <w:t>Ostavka člana NO- kome, u kojem obliku</w:t>
      </w:r>
    </w:p>
    <w:p w:rsidR="00007E0F" w:rsidRDefault="00007E0F">
      <w:pPr>
        <w:rPr>
          <w:sz w:val="28"/>
          <w:szCs w:val="28"/>
        </w:rPr>
      </w:pPr>
      <w:r>
        <w:rPr>
          <w:sz w:val="28"/>
          <w:szCs w:val="28"/>
        </w:rPr>
        <w:t xml:space="preserve">Nagrada za rad članovima NO </w:t>
      </w:r>
      <w:r w:rsidR="00B540D0">
        <w:rPr>
          <w:sz w:val="28"/>
          <w:szCs w:val="28"/>
        </w:rPr>
        <w:t xml:space="preserve"> čl. 269 ZTD-a</w:t>
      </w:r>
    </w:p>
    <w:p w:rsidR="00B540D0" w:rsidRPr="00B540D0" w:rsidRDefault="00B540D0" w:rsidP="00B540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540D0">
        <w:rPr>
          <w:b/>
          <w:sz w:val="28"/>
          <w:szCs w:val="28"/>
          <w:highlight w:val="yellow"/>
        </w:rPr>
        <w:t>Analiza odredbi statuta</w:t>
      </w:r>
      <w:r>
        <w:rPr>
          <w:b/>
          <w:sz w:val="28"/>
          <w:szCs w:val="28"/>
          <w:highlight w:val="yellow"/>
        </w:rPr>
        <w:t xml:space="preserve"> </w:t>
      </w:r>
      <w:r w:rsidRPr="00B540D0">
        <w:rPr>
          <w:b/>
          <w:sz w:val="28"/>
          <w:szCs w:val="28"/>
          <w:highlight w:val="yellow"/>
        </w:rPr>
        <w:t xml:space="preserve">  o vis</w:t>
      </w:r>
      <w:r>
        <w:rPr>
          <w:b/>
          <w:sz w:val="28"/>
          <w:szCs w:val="28"/>
          <w:highlight w:val="yellow"/>
        </w:rPr>
        <w:t>i</w:t>
      </w:r>
      <w:r w:rsidRPr="00B540D0">
        <w:rPr>
          <w:b/>
          <w:sz w:val="28"/>
          <w:szCs w:val="28"/>
          <w:highlight w:val="yellow"/>
        </w:rPr>
        <w:t xml:space="preserve">ni naknade, smanjenju naknade, oblicima </w:t>
      </w:r>
      <w:r w:rsidRPr="00EF2958">
        <w:rPr>
          <w:b/>
          <w:sz w:val="28"/>
          <w:szCs w:val="28"/>
          <w:highlight w:val="yellow"/>
        </w:rPr>
        <w:t>naknade</w:t>
      </w:r>
      <w:r w:rsidR="00EF2958" w:rsidRPr="00EF2958">
        <w:rPr>
          <w:b/>
          <w:sz w:val="28"/>
          <w:szCs w:val="28"/>
          <w:highlight w:val="yellow"/>
        </w:rPr>
        <w:t xml:space="preserve"> akti Atlantic </w:t>
      </w:r>
      <w:proofErr w:type="spellStart"/>
      <w:r w:rsidR="00EF2958" w:rsidRPr="00EF2958">
        <w:rPr>
          <w:b/>
          <w:sz w:val="28"/>
          <w:szCs w:val="28"/>
          <w:highlight w:val="yellow"/>
        </w:rPr>
        <w:t>dd</w:t>
      </w:r>
      <w:proofErr w:type="spellEnd"/>
      <w:r w:rsidR="00EF2958" w:rsidRPr="00EF2958">
        <w:rPr>
          <w:b/>
          <w:sz w:val="28"/>
          <w:szCs w:val="28"/>
          <w:highlight w:val="yellow"/>
        </w:rPr>
        <w:t xml:space="preserve"> i Dalekovod </w:t>
      </w:r>
      <w:proofErr w:type="spellStart"/>
      <w:r w:rsidR="00EF2958" w:rsidRPr="00EF2958">
        <w:rPr>
          <w:b/>
          <w:sz w:val="28"/>
          <w:szCs w:val="28"/>
          <w:highlight w:val="yellow"/>
        </w:rPr>
        <w:t>dd</w:t>
      </w:r>
      <w:proofErr w:type="spellEnd"/>
    </w:p>
    <w:p w:rsidR="00B540D0" w:rsidRPr="00B540D0" w:rsidRDefault="00B540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Državni dužnosnici kao članovi NO ( Zakon o sprječavanju sukoba interesa u obnašanju javnih dužnosti- čl. 11. st. 5. i 6. </w:t>
      </w:r>
    </w:p>
    <w:p w:rsidR="00007E0F" w:rsidRDefault="00364EE9">
      <w:pPr>
        <w:rPr>
          <w:sz w:val="28"/>
          <w:szCs w:val="28"/>
        </w:rPr>
      </w:pPr>
      <w:r>
        <w:rPr>
          <w:sz w:val="28"/>
          <w:szCs w:val="28"/>
        </w:rPr>
        <w:t xml:space="preserve">Nadležnost NO </w:t>
      </w:r>
      <w:r w:rsidR="00B540D0">
        <w:rPr>
          <w:sz w:val="28"/>
          <w:szCs w:val="28"/>
        </w:rPr>
        <w:t xml:space="preserve"> 263. ZTD-a</w:t>
      </w:r>
    </w:p>
    <w:p w:rsidR="00EF2958" w:rsidRDefault="00EF2958">
      <w:pPr>
        <w:rPr>
          <w:sz w:val="28"/>
          <w:szCs w:val="28"/>
        </w:rPr>
      </w:pPr>
    </w:p>
    <w:p w:rsidR="00B540D0" w:rsidRDefault="00EF2958">
      <w:pPr>
        <w:rPr>
          <w:sz w:val="28"/>
          <w:szCs w:val="28"/>
        </w:rPr>
      </w:pPr>
      <w:r w:rsidRPr="005037BF">
        <w:rPr>
          <w:b/>
          <w:sz w:val="28"/>
          <w:szCs w:val="28"/>
        </w:rPr>
        <w:t xml:space="preserve">2/ Uprava </w:t>
      </w:r>
      <w:proofErr w:type="spellStart"/>
      <w:r w:rsidRPr="005037BF">
        <w:rPr>
          <w:b/>
          <w:sz w:val="28"/>
          <w:szCs w:val="28"/>
        </w:rPr>
        <w:t>dd</w:t>
      </w:r>
      <w:r w:rsidRPr="00EF2958">
        <w:rPr>
          <w:b/>
          <w:sz w:val="28"/>
          <w:szCs w:val="28"/>
        </w:rPr>
        <w:t>-a</w:t>
      </w:r>
      <w:proofErr w:type="spellEnd"/>
      <w:r w:rsidR="005037BF">
        <w:rPr>
          <w:b/>
          <w:sz w:val="28"/>
          <w:szCs w:val="28"/>
        </w:rPr>
        <w:t xml:space="preserve"> čl.</w:t>
      </w:r>
      <w:r>
        <w:rPr>
          <w:sz w:val="28"/>
          <w:szCs w:val="28"/>
        </w:rPr>
        <w:t xml:space="preserve"> 239-253 / upravni odbor 272.a</w:t>
      </w:r>
    </w:p>
    <w:p w:rsidR="00EF2958" w:rsidRDefault="00EF2958">
      <w:pPr>
        <w:rPr>
          <w:sz w:val="28"/>
          <w:szCs w:val="28"/>
        </w:rPr>
      </w:pPr>
      <w:r>
        <w:rPr>
          <w:sz w:val="28"/>
          <w:szCs w:val="28"/>
        </w:rPr>
        <w:t>Sastav uprave i uvjeti za imenovanje</w:t>
      </w:r>
    </w:p>
    <w:p w:rsidR="00EF2958" w:rsidRDefault="00EF2958">
      <w:pPr>
        <w:rPr>
          <w:sz w:val="28"/>
          <w:szCs w:val="28"/>
        </w:rPr>
      </w:pPr>
      <w:r>
        <w:rPr>
          <w:sz w:val="28"/>
          <w:szCs w:val="28"/>
        </w:rPr>
        <w:t>Opoziv člana uprave čl. 244 ZTD-a</w:t>
      </w:r>
      <w:r w:rsidR="005037BF">
        <w:rPr>
          <w:sz w:val="28"/>
          <w:szCs w:val="28"/>
        </w:rPr>
        <w:t xml:space="preserve"> ( važan razlog)</w:t>
      </w:r>
    </w:p>
    <w:p w:rsidR="00EF2958" w:rsidRDefault="00EF2958">
      <w:pPr>
        <w:rPr>
          <w:sz w:val="28"/>
          <w:szCs w:val="28"/>
        </w:rPr>
      </w:pPr>
      <w:r>
        <w:rPr>
          <w:sz w:val="28"/>
          <w:szCs w:val="28"/>
        </w:rPr>
        <w:t>Ostavka člana uprave</w:t>
      </w:r>
      <w:r w:rsidR="005037BF">
        <w:rPr>
          <w:sz w:val="28"/>
          <w:szCs w:val="28"/>
        </w:rPr>
        <w:t xml:space="preserve"> 244.a</w:t>
      </w:r>
    </w:p>
    <w:p w:rsidR="00EF2958" w:rsidRDefault="005037BF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EF2958">
        <w:rPr>
          <w:sz w:val="28"/>
          <w:szCs w:val="28"/>
        </w:rPr>
        <w:t xml:space="preserve">vlasti </w:t>
      </w:r>
      <w:r>
        <w:rPr>
          <w:sz w:val="28"/>
          <w:szCs w:val="28"/>
        </w:rPr>
        <w:t xml:space="preserve"> i obveze </w:t>
      </w:r>
      <w:r w:rsidR="00EF2958">
        <w:rPr>
          <w:sz w:val="28"/>
          <w:szCs w:val="28"/>
        </w:rPr>
        <w:t>uprave</w:t>
      </w:r>
      <w:r>
        <w:rPr>
          <w:sz w:val="28"/>
          <w:szCs w:val="28"/>
        </w:rPr>
        <w:t xml:space="preserve"> </w:t>
      </w:r>
    </w:p>
    <w:p w:rsidR="005037BF" w:rsidRDefault="005037BF" w:rsidP="005037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Pravilo o zabrani konkurencije  čl. 248 ZTD-a i sankcija za povredu pravila</w:t>
      </w:r>
    </w:p>
    <w:p w:rsidR="00EF2958" w:rsidRDefault="005037BF">
      <w:pPr>
        <w:rPr>
          <w:sz w:val="28"/>
          <w:szCs w:val="28"/>
        </w:rPr>
      </w:pPr>
      <w:r>
        <w:rPr>
          <w:sz w:val="28"/>
          <w:szCs w:val="28"/>
        </w:rPr>
        <w:t xml:space="preserve">Naknada za rad ( </w:t>
      </w:r>
      <w:r w:rsidR="00EF2958">
        <w:rPr>
          <w:sz w:val="28"/>
          <w:szCs w:val="28"/>
        </w:rPr>
        <w:t>Načela za primanje članova uprave čl. 247 ZTD-a</w:t>
      </w:r>
      <w:r>
        <w:rPr>
          <w:sz w:val="28"/>
          <w:szCs w:val="28"/>
        </w:rPr>
        <w:t>)</w:t>
      </w:r>
    </w:p>
    <w:p w:rsidR="00EF2958" w:rsidRDefault="00EF2958">
      <w:pPr>
        <w:rPr>
          <w:sz w:val="28"/>
          <w:szCs w:val="28"/>
        </w:rPr>
      </w:pPr>
      <w:r w:rsidRPr="00EF2958">
        <w:rPr>
          <w:sz w:val="28"/>
          <w:szCs w:val="28"/>
          <w:highlight w:val="yellow"/>
        </w:rPr>
        <w:t xml:space="preserve">Analiza: </w:t>
      </w:r>
      <w:proofErr w:type="spellStart"/>
      <w:r w:rsidRPr="00EF2958">
        <w:rPr>
          <w:sz w:val="28"/>
          <w:szCs w:val="28"/>
          <w:highlight w:val="yellow"/>
        </w:rPr>
        <w:t>Managerski</w:t>
      </w:r>
      <w:proofErr w:type="spellEnd"/>
      <w:r w:rsidRPr="00EF2958">
        <w:rPr>
          <w:sz w:val="28"/>
          <w:szCs w:val="28"/>
          <w:highlight w:val="yellow"/>
        </w:rPr>
        <w:t xml:space="preserve"> ugovor</w:t>
      </w:r>
      <w:r>
        <w:rPr>
          <w:sz w:val="28"/>
          <w:szCs w:val="28"/>
        </w:rPr>
        <w:t xml:space="preserve"> </w:t>
      </w:r>
      <w:r w:rsidRPr="004063BF">
        <w:rPr>
          <w:sz w:val="28"/>
          <w:szCs w:val="28"/>
          <w:highlight w:val="yellow"/>
        </w:rPr>
        <w:t>– ugovor između članova uprave i društva</w:t>
      </w:r>
    </w:p>
    <w:p w:rsidR="00EF2958" w:rsidRDefault="00EF2958">
      <w:pPr>
        <w:rPr>
          <w:sz w:val="28"/>
          <w:szCs w:val="28"/>
        </w:rPr>
      </w:pPr>
    </w:p>
    <w:p w:rsidR="00EF2958" w:rsidRPr="005037BF" w:rsidRDefault="00EF2958">
      <w:pPr>
        <w:rPr>
          <w:b/>
          <w:sz w:val="28"/>
          <w:szCs w:val="28"/>
        </w:rPr>
      </w:pPr>
      <w:r w:rsidRPr="005037BF">
        <w:rPr>
          <w:b/>
          <w:sz w:val="28"/>
          <w:szCs w:val="28"/>
        </w:rPr>
        <w:t xml:space="preserve">3/ ODGOVORNOST </w:t>
      </w:r>
      <w:r w:rsidR="005037BF" w:rsidRPr="005037BF">
        <w:rPr>
          <w:b/>
          <w:sz w:val="28"/>
          <w:szCs w:val="28"/>
        </w:rPr>
        <w:t>ČLANOVA UPRAVE I NO</w:t>
      </w:r>
    </w:p>
    <w:p w:rsidR="005037BF" w:rsidRDefault="005037BF">
      <w:pPr>
        <w:rPr>
          <w:sz w:val="28"/>
          <w:szCs w:val="28"/>
        </w:rPr>
      </w:pPr>
      <w:r>
        <w:rPr>
          <w:sz w:val="28"/>
          <w:szCs w:val="28"/>
        </w:rPr>
        <w:t>Odgovornost članova uprave 252. ZTD-a</w:t>
      </w:r>
    </w:p>
    <w:p w:rsidR="005037BF" w:rsidRDefault="005037BF">
      <w:pPr>
        <w:rPr>
          <w:sz w:val="28"/>
          <w:szCs w:val="28"/>
        </w:rPr>
      </w:pPr>
      <w:r>
        <w:rPr>
          <w:sz w:val="28"/>
          <w:szCs w:val="28"/>
        </w:rPr>
        <w:t>Dužna pozornost člana uprave</w:t>
      </w:r>
    </w:p>
    <w:p w:rsidR="005037BF" w:rsidRDefault="005037BF" w:rsidP="005037BF">
      <w:pPr>
        <w:rPr>
          <w:sz w:val="28"/>
          <w:szCs w:val="28"/>
        </w:rPr>
      </w:pPr>
      <w:r>
        <w:rPr>
          <w:sz w:val="28"/>
          <w:szCs w:val="28"/>
        </w:rPr>
        <w:t xml:space="preserve">Zahtjev za naknadu štete protiv osnivača 273 i 273.a ZTD-a (čl. 191, članova uprave 252 i No 273 čl. 273.a) </w:t>
      </w: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EA2A53" w:rsidRDefault="00EA2A53">
      <w:pPr>
        <w:rPr>
          <w:sz w:val="28"/>
          <w:szCs w:val="28"/>
        </w:rPr>
      </w:pPr>
    </w:p>
    <w:p w:rsidR="005037BF" w:rsidRDefault="00364EE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Odgovornost članova NO čl. 272</w:t>
      </w:r>
      <w:r w:rsidR="00B540D0">
        <w:rPr>
          <w:sz w:val="28"/>
          <w:szCs w:val="28"/>
        </w:rPr>
        <w:t xml:space="preserve"> i 273 ZTD-a</w:t>
      </w:r>
    </w:p>
    <w:p w:rsidR="00007E0F" w:rsidRPr="005037BF" w:rsidRDefault="00364EE9">
      <w:pPr>
        <w:rPr>
          <w:b/>
          <w:sz w:val="28"/>
          <w:szCs w:val="28"/>
        </w:rPr>
      </w:pPr>
      <w:proofErr w:type="spellStart"/>
      <w:r w:rsidRPr="005037BF">
        <w:rPr>
          <w:b/>
          <w:sz w:val="28"/>
          <w:szCs w:val="28"/>
        </w:rPr>
        <w:t>Case</w:t>
      </w:r>
      <w:proofErr w:type="spellEnd"/>
      <w:r w:rsidRPr="005037BF">
        <w:rPr>
          <w:b/>
          <w:sz w:val="28"/>
          <w:szCs w:val="28"/>
        </w:rPr>
        <w:t xml:space="preserve">: </w:t>
      </w:r>
      <w:r w:rsidR="005037BF" w:rsidRPr="005037BF">
        <w:rPr>
          <w:b/>
          <w:sz w:val="28"/>
          <w:szCs w:val="28"/>
        </w:rPr>
        <w:t xml:space="preserve">Nismo znali </w:t>
      </w:r>
    </w:p>
    <w:p w:rsidR="00364EE9" w:rsidRDefault="005037BF" w:rsidP="009F6805">
      <w:pPr>
        <w:jc w:val="both"/>
        <w:rPr>
          <w:sz w:val="28"/>
          <w:szCs w:val="28"/>
        </w:rPr>
      </w:pPr>
      <w:r>
        <w:rPr>
          <w:sz w:val="28"/>
          <w:szCs w:val="28"/>
        </w:rPr>
        <w:t>U listopadu 2006. godine mediji su razbuktali aferu oko navodnog pranja novca u aranžmanima financiranja narudžbi inozemnog investitora kod jednog velikog hrvatskog brodogradilišta. Kako se nadzorni odbor brodogradilišta nije htio očitovati o anonimnoj prijavi</w:t>
      </w:r>
      <w:r w:rsidR="009F6805">
        <w:rPr>
          <w:sz w:val="28"/>
          <w:szCs w:val="28"/>
        </w:rPr>
        <w:t xml:space="preserve"> koja mu je upućena, jedan j</w:t>
      </w:r>
      <w:r>
        <w:rPr>
          <w:sz w:val="28"/>
          <w:szCs w:val="28"/>
        </w:rPr>
        <w:t>e oporbeni saborski zastupnik uputio pitanje premijeru s govornice parlamenta, rukovodeći se logikom da je navedeno brodogradilište javno pod</w:t>
      </w:r>
      <w:r w:rsidR="009F6805">
        <w:rPr>
          <w:sz w:val="28"/>
          <w:szCs w:val="28"/>
        </w:rPr>
        <w:t xml:space="preserve">uzeće u vlasništvu države i da </w:t>
      </w:r>
      <w:r>
        <w:rPr>
          <w:sz w:val="28"/>
          <w:szCs w:val="28"/>
        </w:rPr>
        <w:t>j</w:t>
      </w:r>
      <w:r w:rsidR="009F6805">
        <w:rPr>
          <w:sz w:val="28"/>
          <w:szCs w:val="28"/>
        </w:rPr>
        <w:t>e</w:t>
      </w:r>
      <w:r>
        <w:rPr>
          <w:sz w:val="28"/>
          <w:szCs w:val="28"/>
        </w:rPr>
        <w:t xml:space="preserve"> predsjednik NO ministar gospodarstva u kabinetu premijera, pa stoga porezni obveznici imaju pravo znati o čemu se radi i tko će snositi odgovornost ako se radi o gospodarskom kriminalu.  </w:t>
      </w:r>
    </w:p>
    <w:p w:rsidR="009F6805" w:rsidRDefault="009F6805" w:rsidP="009F6805">
      <w:pPr>
        <w:jc w:val="both"/>
        <w:rPr>
          <w:sz w:val="28"/>
          <w:szCs w:val="28"/>
        </w:rPr>
      </w:pPr>
      <w:r>
        <w:rPr>
          <w:sz w:val="28"/>
          <w:szCs w:val="28"/>
        </w:rPr>
        <w:t>Pitanje je diskvalificirano kao tendenciozno i zlonamjerno. Na tome bi možda i ostalo da mediji nisu izvijestili par mjeseci kasnije da je Međunarodni ured za sprječavanje pranja novca tražio očitovanje odgovornih  u istom slučaju zbog osnovane sumnje  da se radi o kaznenom djelu koji Interpol istražuje po službenoj dužnosti. Priča postaje neugodna i očitovanje NO se više nije moglo izbjeći. Uprava brodogradilišta objašnjava da se radi o običnim i uvriježenim tzv. POBOČNIM UGOVORIMA s uglednim inozemnim investitorima, na temelju kojih oni de facto sami sebi podmiruju određene troškove u svezi s narudžbom. Uprava navodi da se radi o marginalnim iznosu i da je unatoč navedenom ona osigurala iznimno dobar posao, očuvala zaposlenost…</w:t>
      </w:r>
    </w:p>
    <w:p w:rsidR="009F6805" w:rsidRDefault="009F6805" w:rsidP="009F6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Nezadovoljni obrazloženjem, novinari traže obrazloženje od predsjednika NO ( ministra) i traže od njega da se izjasni je li bio upoznat sa sklapanjem pobočnih ugovora i je li ih NO odobrio? </w:t>
      </w:r>
      <w:r w:rsidR="00E74309">
        <w:rPr>
          <w:sz w:val="28"/>
          <w:szCs w:val="28"/>
        </w:rPr>
        <w:t xml:space="preserve">Traže od njega da odgovori </w:t>
      </w:r>
      <w:r>
        <w:rPr>
          <w:sz w:val="28"/>
          <w:szCs w:val="28"/>
        </w:rPr>
        <w:t>n</w:t>
      </w:r>
      <w:r w:rsidR="00E74309">
        <w:rPr>
          <w:sz w:val="28"/>
          <w:szCs w:val="28"/>
        </w:rPr>
        <w:t>a</w:t>
      </w:r>
      <w:r>
        <w:rPr>
          <w:sz w:val="28"/>
          <w:szCs w:val="28"/>
        </w:rPr>
        <w:t xml:space="preserve"> pitanje jesu li takvi ugovori zakoniti i uvriježeni?</w:t>
      </w:r>
    </w:p>
    <w:p w:rsidR="00E74309" w:rsidRDefault="00E74309" w:rsidP="009F6805">
      <w:pPr>
        <w:jc w:val="both"/>
        <w:rPr>
          <w:sz w:val="28"/>
          <w:szCs w:val="28"/>
        </w:rPr>
      </w:pPr>
      <w:r>
        <w:rPr>
          <w:sz w:val="28"/>
          <w:szCs w:val="28"/>
        </w:rPr>
        <w:t>Predsjednik NO ne daje izravan odgovor na postavljeno pitanje. On izjavljuje da u spornoj transakciji nije osobno sudjelovao, da je u svemu postupao u dobroj vjeri smatrajući kako je uprava odgovorna za zakonitost rada društva i kako su profesionalni pravno-tehnički detalji stvar stručnih službi, a ne članova NO.</w:t>
      </w:r>
    </w:p>
    <w:p w:rsidR="00E74309" w:rsidRDefault="00E74309" w:rsidP="009F6805">
      <w:pPr>
        <w:jc w:val="both"/>
        <w:rPr>
          <w:sz w:val="28"/>
          <w:szCs w:val="28"/>
        </w:rPr>
      </w:pPr>
      <w:r>
        <w:rPr>
          <w:sz w:val="28"/>
          <w:szCs w:val="28"/>
        </w:rPr>
        <w:t>U obranu Ministra staje njegov kolega, također član brojnih NO kojeg također, kao ni prethodnog ministra nisu pratile afere i skandali. On u obranu kolege ističe sljedeće. Postavlja retoričko pitanje: „Kamo bi mi došli kada bi za svaku sjednicu NO morali pročitati tisuće stranica raznih dokumenata koje nam dostavljaju uprave i njihove stručne službe.“</w:t>
      </w:r>
    </w:p>
    <w:p w:rsidR="00E74309" w:rsidRDefault="00E74309" w:rsidP="009F6805">
      <w:pPr>
        <w:jc w:val="both"/>
        <w:rPr>
          <w:sz w:val="28"/>
          <w:szCs w:val="28"/>
        </w:rPr>
      </w:pPr>
    </w:p>
    <w:p w:rsidR="00E74309" w:rsidRDefault="00E74309" w:rsidP="009F6805">
      <w:pPr>
        <w:jc w:val="both"/>
        <w:rPr>
          <w:sz w:val="28"/>
          <w:szCs w:val="28"/>
        </w:rPr>
      </w:pPr>
      <w:r>
        <w:rPr>
          <w:sz w:val="28"/>
          <w:szCs w:val="28"/>
        </w:rPr>
        <w:t>Pitanja za analizu:</w:t>
      </w:r>
    </w:p>
    <w:p w:rsidR="00E74309" w:rsidRDefault="00E74309" w:rsidP="00E7430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Treba li se NO baviti sadržajem anonimnih predstavki i dojava?</w:t>
      </w:r>
    </w:p>
    <w:p w:rsidR="00E74309" w:rsidRDefault="00E74309" w:rsidP="00E7430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 li činjenica da je uprava odgovorna za zakonitost vođenja društva znači da NO nije dužan provjeravati zakonitost postupaka i odluka uprave?</w:t>
      </w:r>
    </w:p>
    <w:p w:rsidR="00E74309" w:rsidRPr="00E74309" w:rsidRDefault="00E74309" w:rsidP="00E7430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Ako se ispostavi da su navedeni pobočni ugovori imali obilježja kaznenog djela kakve to ima implikacije na odgovornost članova NO iako je nesporno da oni nisu bili svjesni stvarnog i pravnog sadržaja takvih ugovora. Hoće li članov NO odgovarati za štetu? Trebaju li odgovarati za štetu?</w:t>
      </w:r>
    </w:p>
    <w:p w:rsidR="00364EE9" w:rsidRDefault="00E74309" w:rsidP="00E7430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Može li povjerenje u upravu i njezinu stručnost </w:t>
      </w:r>
      <w:proofErr w:type="spellStart"/>
      <w:r>
        <w:rPr>
          <w:sz w:val="28"/>
          <w:szCs w:val="28"/>
        </w:rPr>
        <w:t>eskulpirati</w:t>
      </w:r>
      <w:proofErr w:type="spellEnd"/>
      <w:r>
        <w:rPr>
          <w:sz w:val="28"/>
          <w:szCs w:val="28"/>
        </w:rPr>
        <w:t xml:space="preserve"> članove NO za odgovornost?</w:t>
      </w:r>
    </w:p>
    <w:p w:rsidR="004063BF" w:rsidRDefault="004063BF" w:rsidP="00E7430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Treba li NO imati vlastiti informacijski sustav ili se treba oslanjati na informacije koje priređuje uprava?</w:t>
      </w:r>
    </w:p>
    <w:p w:rsidR="004063BF" w:rsidRPr="00E74309" w:rsidRDefault="004063BF" w:rsidP="00E7430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Može li uprava </w:t>
      </w:r>
      <w:proofErr w:type="spellStart"/>
      <w:r>
        <w:rPr>
          <w:sz w:val="28"/>
          <w:szCs w:val="28"/>
        </w:rPr>
        <w:t>dd-a</w:t>
      </w:r>
      <w:proofErr w:type="spellEnd"/>
      <w:r>
        <w:rPr>
          <w:sz w:val="28"/>
          <w:szCs w:val="28"/>
        </w:rPr>
        <w:t xml:space="preserve"> bez prethodne suglasnosti NO sklopiti ugovore čija vrijednost premašuje neki iznos granice temeljnog kapitala?</w:t>
      </w:r>
    </w:p>
    <w:p w:rsidR="00364EE9" w:rsidRDefault="00364EE9" w:rsidP="009F6805">
      <w:pPr>
        <w:jc w:val="both"/>
        <w:rPr>
          <w:sz w:val="28"/>
          <w:szCs w:val="28"/>
        </w:rPr>
      </w:pPr>
    </w:p>
    <w:p w:rsidR="00364EE9" w:rsidRDefault="00364EE9" w:rsidP="009F6805">
      <w:pPr>
        <w:jc w:val="both"/>
        <w:rPr>
          <w:sz w:val="28"/>
          <w:szCs w:val="28"/>
        </w:rPr>
      </w:pPr>
    </w:p>
    <w:p w:rsidR="00364EE9" w:rsidRPr="00007E0F" w:rsidRDefault="00364EE9">
      <w:pPr>
        <w:rPr>
          <w:sz w:val="28"/>
          <w:szCs w:val="28"/>
        </w:rPr>
      </w:pPr>
    </w:p>
    <w:p w:rsidR="00007E0F" w:rsidRPr="00007E0F" w:rsidRDefault="00007E0F">
      <w:pPr>
        <w:rPr>
          <w:sz w:val="28"/>
          <w:szCs w:val="28"/>
        </w:rPr>
      </w:pPr>
    </w:p>
    <w:p w:rsidR="00007E0F" w:rsidRPr="00007E0F" w:rsidRDefault="00007E0F">
      <w:pPr>
        <w:rPr>
          <w:sz w:val="28"/>
          <w:szCs w:val="28"/>
        </w:rPr>
      </w:pPr>
    </w:p>
    <w:p w:rsidR="00E26FCE" w:rsidRDefault="00E26FCE"/>
    <w:sectPr w:rsidR="00E2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A7D"/>
    <w:multiLevelType w:val="hybridMultilevel"/>
    <w:tmpl w:val="D54E8CEE"/>
    <w:lvl w:ilvl="0" w:tplc="3B7C7E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2AF14E8"/>
    <w:multiLevelType w:val="hybridMultilevel"/>
    <w:tmpl w:val="671283F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E"/>
    <w:rsid w:val="00007E0F"/>
    <w:rsid w:val="00146093"/>
    <w:rsid w:val="00364EE9"/>
    <w:rsid w:val="004063BF"/>
    <w:rsid w:val="005037BF"/>
    <w:rsid w:val="00562938"/>
    <w:rsid w:val="009F6805"/>
    <w:rsid w:val="00B540D0"/>
    <w:rsid w:val="00E26FCE"/>
    <w:rsid w:val="00E74309"/>
    <w:rsid w:val="00EA2A53"/>
    <w:rsid w:val="00E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ECAB"/>
  <w15:chartTrackingRefBased/>
  <w15:docId w15:val="{8E94C480-3E29-4326-B115-8368FF03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Akšamović</dc:creator>
  <cp:keywords/>
  <dc:description/>
  <cp:lastModifiedBy>Dubravka Akšamović</cp:lastModifiedBy>
  <cp:revision>2</cp:revision>
  <dcterms:created xsi:type="dcterms:W3CDTF">2022-02-03T10:14:00Z</dcterms:created>
  <dcterms:modified xsi:type="dcterms:W3CDTF">2022-02-03T13:16:00Z</dcterms:modified>
</cp:coreProperties>
</file>