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3D" w:rsidRDefault="0013309B" w:rsidP="00471E5B">
      <w:pPr>
        <w:jc w:val="center"/>
        <w:rPr>
          <w:sz w:val="36"/>
          <w:szCs w:val="36"/>
        </w:rPr>
      </w:pPr>
      <w:r w:rsidRPr="001F3EB3">
        <w:rPr>
          <w:sz w:val="36"/>
          <w:szCs w:val="36"/>
        </w:rPr>
        <w:t>Upute:</w:t>
      </w:r>
      <w:r w:rsidR="00471E5B" w:rsidRPr="001F3EB3">
        <w:rPr>
          <w:sz w:val="36"/>
          <w:szCs w:val="36"/>
        </w:rPr>
        <w:t xml:space="preserve"> </w:t>
      </w:r>
      <w:r w:rsidRPr="001F3EB3">
        <w:rPr>
          <w:sz w:val="36"/>
          <w:szCs w:val="36"/>
        </w:rPr>
        <w:t>E- predavanje iz kolegija</w:t>
      </w:r>
      <w:r w:rsidR="003300D8">
        <w:rPr>
          <w:sz w:val="36"/>
          <w:szCs w:val="36"/>
        </w:rPr>
        <w:t xml:space="preserve"> Osnove </w:t>
      </w:r>
      <w:r w:rsidRPr="001F3EB3">
        <w:rPr>
          <w:sz w:val="36"/>
          <w:szCs w:val="36"/>
        </w:rPr>
        <w:t xml:space="preserve"> </w:t>
      </w:r>
      <w:r w:rsidR="003300D8">
        <w:rPr>
          <w:sz w:val="36"/>
          <w:szCs w:val="36"/>
        </w:rPr>
        <w:t>t</w:t>
      </w:r>
      <w:r w:rsidRPr="001F3EB3">
        <w:rPr>
          <w:sz w:val="36"/>
          <w:szCs w:val="36"/>
        </w:rPr>
        <w:t>rgovačko prava</w:t>
      </w:r>
      <w:r w:rsidR="003300D8">
        <w:rPr>
          <w:sz w:val="36"/>
          <w:szCs w:val="36"/>
        </w:rPr>
        <w:t>- izvanredni</w:t>
      </w:r>
    </w:p>
    <w:p w:rsidR="00C857A7" w:rsidRPr="001F3EB3" w:rsidRDefault="003300D8" w:rsidP="00471E5B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23</w:t>
      </w:r>
      <w:bookmarkStart w:id="0" w:name="_GoBack"/>
      <w:bookmarkEnd w:id="0"/>
      <w:r w:rsidR="0013309B" w:rsidRPr="001F3EB3">
        <w:rPr>
          <w:color w:val="FF0000"/>
          <w:sz w:val="36"/>
          <w:szCs w:val="36"/>
        </w:rPr>
        <w:t>.4. 2020.</w:t>
      </w: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Poštovane kolegice i kolege,</w:t>
      </w:r>
    </w:p>
    <w:p w:rsidR="00AA05D7" w:rsidRDefault="00AA05D7" w:rsidP="00AA05D7">
      <w:pPr>
        <w:rPr>
          <w:sz w:val="36"/>
          <w:szCs w:val="36"/>
        </w:rPr>
      </w:pPr>
    </w:p>
    <w:p w:rsidR="00AA05D7" w:rsidRPr="00AA05D7" w:rsidRDefault="0013309B" w:rsidP="00AA05D7">
      <w:pPr>
        <w:rPr>
          <w:sz w:val="36"/>
          <w:szCs w:val="36"/>
        </w:rPr>
      </w:pPr>
      <w:r w:rsidRPr="00AA05D7">
        <w:rPr>
          <w:sz w:val="36"/>
          <w:szCs w:val="36"/>
        </w:rPr>
        <w:t xml:space="preserve">Ovaj tjedan </w:t>
      </w:r>
      <w:r w:rsidR="00AA05D7" w:rsidRPr="00AA05D7">
        <w:rPr>
          <w:sz w:val="36"/>
          <w:szCs w:val="36"/>
        </w:rPr>
        <w:t>nastavljamo s izučavanjem dioničkog društva i bavite ćemo se</w:t>
      </w:r>
      <w:r w:rsidRPr="00AA05D7">
        <w:rPr>
          <w:sz w:val="36"/>
          <w:szCs w:val="36"/>
        </w:rPr>
        <w:t xml:space="preserve"> organi</w:t>
      </w:r>
      <w:r w:rsidR="00AA05D7" w:rsidRPr="00AA05D7">
        <w:rPr>
          <w:sz w:val="36"/>
          <w:szCs w:val="36"/>
        </w:rPr>
        <w:t>ma</w:t>
      </w:r>
      <w:r w:rsidRPr="00AA05D7">
        <w:rPr>
          <w:sz w:val="36"/>
          <w:szCs w:val="36"/>
        </w:rPr>
        <w:t xml:space="preserve"> društva</w:t>
      </w:r>
      <w:r w:rsidR="00AA05D7" w:rsidRPr="00AA05D7">
        <w:rPr>
          <w:sz w:val="36"/>
          <w:szCs w:val="36"/>
        </w:rPr>
        <w:t xml:space="preserve">, odnosno </w:t>
      </w:r>
      <w:r w:rsidRPr="00AA05D7">
        <w:rPr>
          <w:sz w:val="36"/>
          <w:szCs w:val="36"/>
        </w:rPr>
        <w:t>ovlasti</w:t>
      </w:r>
      <w:r w:rsidR="00AA05D7" w:rsidRPr="00AA05D7">
        <w:rPr>
          <w:sz w:val="36"/>
          <w:szCs w:val="36"/>
        </w:rPr>
        <w:t xml:space="preserve">ma i nadležnostima </w:t>
      </w:r>
      <w:r w:rsidRPr="00AA05D7">
        <w:rPr>
          <w:sz w:val="36"/>
          <w:szCs w:val="36"/>
        </w:rPr>
        <w:t>organa</w:t>
      </w:r>
      <w:r w:rsidR="00AA05D7" w:rsidRPr="00AA05D7">
        <w:rPr>
          <w:sz w:val="36"/>
          <w:szCs w:val="36"/>
        </w:rPr>
        <w:t xml:space="preserve">. </w:t>
      </w:r>
    </w:p>
    <w:p w:rsidR="0013309B" w:rsidRPr="00AA05D7" w:rsidRDefault="0013309B" w:rsidP="00AA05D7">
      <w:pPr>
        <w:pStyle w:val="ListParagraph"/>
        <w:ind w:left="861"/>
        <w:rPr>
          <w:sz w:val="36"/>
          <w:szCs w:val="36"/>
        </w:rPr>
      </w:pP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 xml:space="preserve">U prilogu Vam je Power point prezentacija koju trebate popuniti uz pomoć odredbi ZTD-a o dioničkom društvu. </w:t>
      </w:r>
    </w:p>
    <w:p w:rsidR="0013309B" w:rsidRPr="001F3EB3" w:rsidRDefault="0013309B" w:rsidP="00424CFB">
      <w:pPr>
        <w:tabs>
          <w:tab w:val="right" w:pos="9072"/>
        </w:tabs>
        <w:rPr>
          <w:sz w:val="36"/>
          <w:szCs w:val="36"/>
        </w:rPr>
      </w:pPr>
      <w:r w:rsidRPr="001F3EB3">
        <w:rPr>
          <w:sz w:val="36"/>
          <w:szCs w:val="36"/>
        </w:rPr>
        <w:t>Ovaj tjedan ćemo analizirati tri sljedeća pitanja:</w:t>
      </w:r>
      <w:r w:rsidR="00424CFB">
        <w:rPr>
          <w:sz w:val="36"/>
          <w:szCs w:val="36"/>
        </w:rPr>
        <w:tab/>
      </w:r>
    </w:p>
    <w:p w:rsidR="00AA05D7" w:rsidRPr="00AA05D7" w:rsidRDefault="00AA05D7" w:rsidP="00AA05D7">
      <w:pPr>
        <w:pStyle w:val="ListParagraph"/>
        <w:numPr>
          <w:ilvl w:val="0"/>
          <w:numId w:val="2"/>
        </w:numPr>
        <w:rPr>
          <w:color w:val="FF0000"/>
          <w:sz w:val="36"/>
          <w:szCs w:val="36"/>
        </w:rPr>
      </w:pPr>
      <w:r>
        <w:rPr>
          <w:b/>
          <w:color w:val="00B050"/>
          <w:sz w:val="36"/>
          <w:szCs w:val="36"/>
          <w:u w:val="single"/>
        </w:rPr>
        <w:t>Koji organi postoje u d.d.-u</w:t>
      </w:r>
    </w:p>
    <w:p w:rsidR="00AA05D7" w:rsidRPr="00AA05D7" w:rsidRDefault="00AA05D7" w:rsidP="00AA05D7">
      <w:pPr>
        <w:pStyle w:val="ListParagraph"/>
        <w:numPr>
          <w:ilvl w:val="0"/>
          <w:numId w:val="2"/>
        </w:numPr>
        <w:rPr>
          <w:color w:val="FF0000"/>
          <w:sz w:val="36"/>
          <w:szCs w:val="36"/>
        </w:rPr>
      </w:pPr>
      <w:r>
        <w:rPr>
          <w:b/>
          <w:color w:val="00B050"/>
          <w:sz w:val="36"/>
          <w:szCs w:val="36"/>
          <w:u w:val="single"/>
        </w:rPr>
        <w:t>Koje su ovlasti i nadležnosti organa</w:t>
      </w:r>
    </w:p>
    <w:p w:rsidR="00AA05D7" w:rsidRPr="00AA05D7" w:rsidRDefault="00AA05D7" w:rsidP="00AA05D7">
      <w:pPr>
        <w:pStyle w:val="ListParagraph"/>
        <w:numPr>
          <w:ilvl w:val="0"/>
          <w:numId w:val="2"/>
        </w:numPr>
        <w:rPr>
          <w:color w:val="FF0000"/>
          <w:sz w:val="36"/>
          <w:szCs w:val="36"/>
        </w:rPr>
      </w:pPr>
      <w:r>
        <w:rPr>
          <w:b/>
          <w:color w:val="00B050"/>
          <w:sz w:val="36"/>
          <w:szCs w:val="36"/>
          <w:u w:val="single"/>
        </w:rPr>
        <w:t>Način rada i donošenje odluka u organima d.d.-a</w:t>
      </w:r>
    </w:p>
    <w:p w:rsidR="00AA05D7" w:rsidRDefault="00AA05D7" w:rsidP="00AA05D7">
      <w:pPr>
        <w:pStyle w:val="ListParagraph"/>
        <w:rPr>
          <w:b/>
          <w:color w:val="00B050"/>
          <w:sz w:val="36"/>
          <w:szCs w:val="36"/>
          <w:u w:val="single"/>
        </w:rPr>
      </w:pPr>
    </w:p>
    <w:p w:rsidR="0013309B" w:rsidRPr="00AA05D7" w:rsidRDefault="00AA05D7" w:rsidP="00AA05D7">
      <w:pPr>
        <w:pStyle w:val="ListParagraph"/>
        <w:rPr>
          <w:color w:val="FF0000"/>
          <w:sz w:val="36"/>
          <w:szCs w:val="36"/>
        </w:rPr>
      </w:pPr>
      <w:r>
        <w:rPr>
          <w:b/>
          <w:color w:val="00B050"/>
          <w:sz w:val="36"/>
          <w:szCs w:val="36"/>
          <w:u w:val="single"/>
        </w:rPr>
        <w:t xml:space="preserve">Na navedena pitanja trebate dati odgovore što predstavlja Vaš SAMOSTALNI ZADATAK. </w:t>
      </w:r>
    </w:p>
    <w:p w:rsidR="0013309B" w:rsidRPr="001F3EB3" w:rsidRDefault="0013309B">
      <w:pPr>
        <w:rPr>
          <w:sz w:val="36"/>
          <w:szCs w:val="36"/>
        </w:rPr>
      </w:pPr>
    </w:p>
    <w:p w:rsidR="0013309B" w:rsidRPr="001F3EB3" w:rsidRDefault="0013309B">
      <w:pPr>
        <w:rPr>
          <w:sz w:val="36"/>
          <w:szCs w:val="36"/>
        </w:rPr>
      </w:pPr>
      <w:r w:rsidRPr="001F3EB3">
        <w:rPr>
          <w:sz w:val="36"/>
          <w:szCs w:val="36"/>
        </w:rPr>
        <w:t>REL</w:t>
      </w:r>
      <w:r w:rsidR="00471E5B" w:rsidRPr="001F3EB3">
        <w:rPr>
          <w:sz w:val="36"/>
          <w:szCs w:val="36"/>
        </w:rPr>
        <w:t>E</w:t>
      </w:r>
      <w:r w:rsidR="001F3EB3" w:rsidRPr="001F3EB3">
        <w:rPr>
          <w:sz w:val="36"/>
          <w:szCs w:val="36"/>
        </w:rPr>
        <w:t xml:space="preserve">VANTNE ODREDBE </w:t>
      </w:r>
      <w:r w:rsidRPr="001F3EB3">
        <w:rPr>
          <w:sz w:val="36"/>
          <w:szCs w:val="36"/>
        </w:rPr>
        <w:t xml:space="preserve"> ZTD-A KOJI ĆE VAM POMOĆI U DAVANJU ODGOVORA NA POSTAVLJENA PITANJA SU VAM TAKOĐER </w:t>
      </w:r>
      <w:r w:rsidR="001F3EB3" w:rsidRPr="001F3EB3">
        <w:rPr>
          <w:sz w:val="36"/>
          <w:szCs w:val="36"/>
        </w:rPr>
        <w:t>NAZNAČENA</w:t>
      </w:r>
      <w:r w:rsidRPr="001F3EB3">
        <w:rPr>
          <w:sz w:val="36"/>
          <w:szCs w:val="36"/>
        </w:rPr>
        <w:t xml:space="preserve"> U DANAŠNJIM MATERIJALIMA.</w:t>
      </w:r>
    </w:p>
    <w:p w:rsidR="001F3EB3" w:rsidRDefault="001F3EB3">
      <w:pPr>
        <w:rPr>
          <w:sz w:val="28"/>
          <w:szCs w:val="28"/>
        </w:rPr>
      </w:pPr>
    </w:p>
    <w:p w:rsidR="001F3EB3" w:rsidRPr="001F3EB3" w:rsidRDefault="001F3EB3">
      <w:pPr>
        <w:rPr>
          <w:sz w:val="52"/>
          <w:szCs w:val="52"/>
        </w:rPr>
      </w:pPr>
      <w:r w:rsidRPr="001F3EB3">
        <w:rPr>
          <w:sz w:val="52"/>
          <w:szCs w:val="52"/>
        </w:rPr>
        <w:t xml:space="preserve">Link za Zakon o trgovačkim društvima: </w:t>
      </w:r>
    </w:p>
    <w:p w:rsidR="001F3EB3" w:rsidRPr="001F3EB3" w:rsidRDefault="003300D8">
      <w:pPr>
        <w:rPr>
          <w:sz w:val="52"/>
          <w:szCs w:val="52"/>
        </w:rPr>
      </w:pPr>
      <w:hyperlink r:id="rId5" w:history="1">
        <w:r w:rsidR="00424CFB">
          <w:rPr>
            <w:rStyle w:val="Hyperlink"/>
          </w:rPr>
          <w:t>https://www.zakon.hr/z/546/Zakon-o-trgova%C4%8Dkim-dru%C5%A1tvima</w:t>
        </w:r>
      </w:hyperlink>
    </w:p>
    <w:sectPr w:rsidR="001F3EB3" w:rsidRPr="001F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C6536"/>
    <w:multiLevelType w:val="hybridMultilevel"/>
    <w:tmpl w:val="88CECB5E"/>
    <w:lvl w:ilvl="0" w:tplc="386AAD7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6D7"/>
    <w:multiLevelType w:val="hybridMultilevel"/>
    <w:tmpl w:val="CFD0E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9B"/>
    <w:rsid w:val="0013309B"/>
    <w:rsid w:val="001F3EB3"/>
    <w:rsid w:val="00285948"/>
    <w:rsid w:val="002A1DD0"/>
    <w:rsid w:val="003300D8"/>
    <w:rsid w:val="003F260A"/>
    <w:rsid w:val="00424CFB"/>
    <w:rsid w:val="00471E5B"/>
    <w:rsid w:val="004C383D"/>
    <w:rsid w:val="00AA05D7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471B-9CBE-42A9-874E-ADA5B93C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kon.hr/z/546/Zakon-o-trgova%C4%8Dkim-dru%C5%A1tv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2020-04-22T07:56:00Z</dcterms:created>
  <dcterms:modified xsi:type="dcterms:W3CDTF">2020-04-22T07:56:00Z</dcterms:modified>
</cp:coreProperties>
</file>